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47" w:rsidRDefault="00A20647">
      <w:pPr>
        <w:ind w:rightChars="-247" w:right="-494"/>
        <w:jc w:val="right"/>
        <w:rPr>
          <w:rFonts w:ascii="Times New Roman" w:eastAsia="TimesNewRomanPS-BoldMT" w:hAnsi="Times New Roman" w:cs="Times New Roman"/>
          <w:b/>
          <w:bCs/>
          <w:color w:val="000000"/>
          <w:sz w:val="28"/>
          <w:szCs w:val="28"/>
          <w:lang w:val="ru-RU" w:bidi="ar"/>
        </w:rPr>
      </w:pPr>
    </w:p>
    <w:p w:rsidR="00A20647" w:rsidRDefault="00610AE8">
      <w:pPr>
        <w:wordWrap w:val="0"/>
        <w:ind w:rightChars="-247" w:right="-494"/>
        <w:jc w:val="right"/>
        <w:rPr>
          <w:rFonts w:ascii="Times New Roman" w:eastAsia="TimesNewRomanPS-BoldMT" w:hAnsi="Times New Roman" w:cs="Times New Roman"/>
          <w:color w:val="000000"/>
          <w:sz w:val="28"/>
          <w:szCs w:val="28"/>
          <w:lang w:val="ru-RU" w:bidi="ar"/>
        </w:rPr>
      </w:pPr>
      <w:r>
        <w:rPr>
          <w:rFonts w:ascii="Times New Roman" w:eastAsia="TimesNewRomanPS-BoldMT" w:hAnsi="Times New Roman" w:cs="Times New Roman"/>
          <w:color w:val="000000"/>
          <w:sz w:val="28"/>
          <w:szCs w:val="28"/>
          <w:lang w:val="ru-RU" w:bidi="ar"/>
        </w:rPr>
        <w:t xml:space="preserve">Приложение </w:t>
      </w:r>
      <w:proofErr w:type="gramStart"/>
      <w:r>
        <w:rPr>
          <w:rFonts w:ascii="Times New Roman" w:eastAsia="TimesNewRomanPS-BoldMT" w:hAnsi="Times New Roman" w:cs="Times New Roman"/>
          <w:color w:val="000000"/>
          <w:sz w:val="28"/>
          <w:szCs w:val="28"/>
          <w:lang w:val="ru-RU" w:bidi="ar"/>
        </w:rPr>
        <w:t>к</w:t>
      </w:r>
      <w:proofErr w:type="gramEnd"/>
    </w:p>
    <w:p w:rsidR="00A20647" w:rsidRDefault="00610AE8">
      <w:pPr>
        <w:wordWrap w:val="0"/>
        <w:ind w:rightChars="-247" w:right="-494"/>
        <w:jc w:val="right"/>
        <w:rPr>
          <w:rFonts w:ascii="Times New Roman" w:eastAsia="TimesNewRomanPS-BoldMT" w:hAnsi="Times New Roman" w:cs="Times New Roman"/>
          <w:color w:val="000000"/>
          <w:sz w:val="28"/>
          <w:szCs w:val="28"/>
          <w:lang w:val="ru-RU" w:bidi="ar"/>
        </w:rPr>
      </w:pPr>
      <w:r>
        <w:rPr>
          <w:rFonts w:ascii="Times New Roman" w:eastAsia="TimesNewRomanPS-BoldMT" w:hAnsi="Times New Roman" w:cs="Times New Roman"/>
          <w:color w:val="000000"/>
          <w:sz w:val="28"/>
          <w:szCs w:val="28"/>
          <w:lang w:val="ru-RU" w:bidi="ar"/>
        </w:rPr>
        <w:t>Постановлению администрации</w:t>
      </w:r>
    </w:p>
    <w:p w:rsidR="00A20647" w:rsidRDefault="00610AE8">
      <w:pPr>
        <w:wordWrap w:val="0"/>
        <w:ind w:rightChars="-247" w:right="-494"/>
        <w:jc w:val="right"/>
        <w:rPr>
          <w:rFonts w:ascii="Times New Roman" w:eastAsia="TimesNewRomanPS-BoldMT" w:hAnsi="Times New Roman" w:cs="Times New Roman"/>
          <w:color w:val="000000"/>
          <w:sz w:val="28"/>
          <w:szCs w:val="28"/>
          <w:lang w:val="ru-RU" w:bidi="ar"/>
        </w:rPr>
      </w:pPr>
      <w:proofErr w:type="spellStart"/>
      <w:r>
        <w:rPr>
          <w:rFonts w:ascii="Times New Roman" w:eastAsia="TimesNewRomanPS-BoldMT" w:hAnsi="Times New Roman" w:cs="Times New Roman"/>
          <w:color w:val="000000"/>
          <w:sz w:val="28"/>
          <w:szCs w:val="28"/>
          <w:lang w:val="ru-RU" w:bidi="ar"/>
        </w:rPr>
        <w:t>Стуловского</w:t>
      </w:r>
      <w:proofErr w:type="spellEnd"/>
      <w:r>
        <w:rPr>
          <w:rFonts w:ascii="Times New Roman" w:eastAsia="TimesNewRomanPS-BoldMT" w:hAnsi="Times New Roman" w:cs="Times New Roman"/>
          <w:color w:val="000000"/>
          <w:sz w:val="28"/>
          <w:szCs w:val="28"/>
          <w:lang w:val="ru-RU" w:bidi="ar"/>
        </w:rPr>
        <w:t xml:space="preserve"> сельского поселения</w:t>
      </w:r>
    </w:p>
    <w:p w:rsidR="00A20647" w:rsidRDefault="00610AE8">
      <w:pPr>
        <w:ind w:leftChars="-300" w:left="-600" w:rightChars="-247" w:right="-49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-BoldMT" w:hAnsi="Times New Roman" w:cs="Times New Roman"/>
          <w:color w:val="000000"/>
          <w:sz w:val="28"/>
          <w:szCs w:val="28"/>
          <w:lang w:val="ru-RU" w:bidi="ar"/>
        </w:rPr>
        <w:t>№</w:t>
      </w:r>
      <w:r w:rsidR="004F2FD6">
        <w:rPr>
          <w:rFonts w:ascii="Times New Roman" w:eastAsia="TimesNewRomanPS-BoldMT" w:hAnsi="Times New Roman" w:cs="Times New Roman"/>
          <w:color w:val="000000"/>
          <w:sz w:val="28"/>
          <w:szCs w:val="28"/>
          <w:lang w:val="ru-RU" w:bidi="ar"/>
        </w:rPr>
        <w:t>98</w:t>
      </w:r>
      <w:r>
        <w:rPr>
          <w:rFonts w:ascii="Times New Roman" w:eastAsia="TimesNewRomanPS-BoldMT" w:hAnsi="Times New Roman" w:cs="Times New Roman"/>
          <w:color w:val="000000"/>
          <w:sz w:val="28"/>
          <w:szCs w:val="28"/>
          <w:lang w:val="ru-RU" w:bidi="ar"/>
        </w:rPr>
        <w:t xml:space="preserve"> от </w:t>
      </w:r>
      <w:r w:rsidR="004F2FD6">
        <w:rPr>
          <w:rFonts w:ascii="Times New Roman" w:eastAsia="TimesNewRomanPS-BoldMT" w:hAnsi="Times New Roman" w:cs="Times New Roman"/>
          <w:color w:val="000000"/>
          <w:sz w:val="28"/>
          <w:szCs w:val="28"/>
          <w:lang w:val="ru-RU" w:bidi="ar"/>
        </w:rPr>
        <w:t>04.08.</w:t>
      </w:r>
      <w:r>
        <w:rPr>
          <w:rFonts w:ascii="Times New Roman" w:eastAsia="TimesNewRomanPS-BoldMT" w:hAnsi="Times New Roman" w:cs="Times New Roman"/>
          <w:color w:val="000000"/>
          <w:sz w:val="28"/>
          <w:szCs w:val="28"/>
          <w:lang w:val="ru-RU" w:bidi="ar"/>
        </w:rPr>
        <w:t>2022 г</w:t>
      </w:r>
    </w:p>
    <w:p w:rsidR="00A20647" w:rsidRDefault="00A20647">
      <w:pPr>
        <w:ind w:leftChars="-300" w:left="-600" w:rightChars="-247" w:right="-49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br/>
      </w:r>
      <w:bookmarkStart w:id="0" w:name="_GoBack"/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Административный регламент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предоставления муниципальной услуги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«Отнесение земель или земельных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участков в составе таких земель к определенной категории земель или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перевод земель и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ли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земельных участков в составе таких земель из одной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категории в другую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категорию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»</w:t>
      </w:r>
    </w:p>
    <w:bookmarkEnd w:id="0"/>
    <w:p w:rsidR="00A20647" w:rsidRPr="00610AE8" w:rsidRDefault="00A20647">
      <w:pPr>
        <w:shd w:val="clear" w:color="auto" w:fill="FFFFFF"/>
        <w:ind w:rightChars="-247" w:right="-494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bidi="ar"/>
        </w:rPr>
        <w:t>I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. Общие положения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Предмет регулирования Административного регламента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1.1 Административный регламент предоставления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 «Отнесение земель или земельных участков в составе таких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земель к определенной категории земель или перевод земель и земельных участков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 составе таких земель из одной категории в другую» разработан в целях повышения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качества и доступности предоставления государственной (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муниципальной) 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услуги,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определяет стандарт, сроки и последовательность действий (административных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процедур) при осуществлении полномочий по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о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тнесени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ю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земель или земельных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участков в составе таких земель к определенной категории земель или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перевод земель 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ли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земельных участков в составе таких земель из одной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категории в другую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категорию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в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Стуловском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сельском поселении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.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Круг Заявителей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1.2. Заявителями на получение государственной (муниципальной) услуги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являются физические лица, в том числе зарегистрированные в качестве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индивидуальных предпринимателей, юридические лица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.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(</w:t>
      </w:r>
      <w:proofErr w:type="spellStart"/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д</w:t>
      </w:r>
      <w:proofErr w:type="gram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алее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 xml:space="preserve"> –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Заявитель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).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1.3. Интересы заявителей, указанных в пункте 1.2 настоящего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Административного регламента, могут представлять лица, обладающие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соответствующими полномочиями (далее – представитель).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Требования к порядку информирования о предоставлении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государственной (муниципальной) услуги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lastRenderedPageBreak/>
        <w:t>1.4. Информирование о порядке предоставления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 осуществляется: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1) непосредственно при личном приеме заявителя в 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администрации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Стуловского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сельского поселения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(далее-Уполномоченный орган) или многофункциональном центре предоставления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государственных и муниципальных услуг (далее – многофункциональный центр);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2) по телефону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Уполномоченном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органе или многофункциональном центре;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3) письменно, в том числе посредством электронной почты, факсимильной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связи;</w:t>
      </w:r>
    </w:p>
    <w:p w:rsidR="00A20647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4) посредством размещения в открытой и доступной форме информации: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 федеральной государственной информационной системе «Единый портал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государственных и муниципальных услуг (функций)» (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https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://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www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.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gosuslugi</w:t>
      </w:r>
      <w:proofErr w:type="spell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.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ru</w:t>
      </w:r>
      <w:proofErr w:type="spell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/)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(далее – ЕПГУ);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на официальном сайте Уполномоченного органа 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www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.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admstulovo</w:t>
      </w:r>
      <w:proofErr w:type="spell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.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ru</w:t>
      </w:r>
      <w:proofErr w:type="spell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5) посредством размещения информации на информационных стендах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Уполномоченного органа или многофункционального центра.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1.5. Информирование осуществляется по вопросам, касающимся: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способов подачи заявления о предоставлении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адресов Уполномоченного органа и многофункциональных центров,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обращение в которые необходимо для предоставления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справочной информации о работе Уполномоченного органа (структурных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подразделений Уполномоченного органа);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документов, необходимых для предоставления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 и услуг, которые являются необходимыми 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обязательными для предоставления государственной (муниципальной) услуги;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порядка и сроков предоставления государственной (муниципальной) услуги;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порядка получения сведений о ходе рассмотрения заявления о предоставлении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государственной (муниципальной) услуги и о результатах предоставления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муниципальной услуги;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 вопросам предоставления услуг, которые являются необходимыми 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обязательными для предоставления государственной (муниципальной) услуги;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порядка досудебного (внесудебного) обжалования действий (бездействия)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должностных лиц, и принимаемых ими решений при предоставлении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государственной (муниципальной) услуги.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Получение информации по вопросам предоставления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 и услуг, которые являются необходимыми 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lastRenderedPageBreak/>
        <w:t>обязательными для предоставления государственной (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муниципальной) 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услуги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осуществляется бесплатно.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1.6. При устном обращении Заявителя (лично или по телефону) должностное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лицо Уполномоченного органа, работник многофункционального центра,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осуществляющий консультирование, подробно и в вежливой (корректной) форме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информирует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обратившихся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по интересующим вопросам.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Ответ на телефонный звонок должен начинаться с информации 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наименовании органа, в который позвонил Заявитель, фамилии, имени, отчества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(последнее – при наличии) и должности специалиста, принявшего телефонный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звонок.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Если должностное лицо Уполномоченного органа не может самостоятельно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дать ответ, телефонный звонок должен быть переадресован (переведен) на другое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должностное лицо или же обратившемуся лицу должен быть сообщен телефонный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номер, по которому можно будет получить необходимую информацию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Если подготовка ответа требует продолжительного времени, он предлагает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Заявителю один из следующих вариантов дальнейших действий: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изложить обращение в письменной форме;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назначить другое время для консультаций.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Должностное лицо Уполномоченного органа не вправе осуществлять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информирование, выходящее за рамки стандартных процедур и условий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предоставления государственной (муниципальной) услуги, и влияющее прямо или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косвенно на принимаемое решение.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Продолжительность информирования по телефону не должна превышать 10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минут.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Информирование осуществляется в соответствии с графиком приема граждан.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1.7.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 письменному обращению должностное лицо Уполномоченного органа,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ответственный за предоставление государственной (муниципальной) услуги,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подробно в письменной форме разъясняет заявителю сведения по вопросам,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указанным в пункте 1.5 настоящего Административного регламента в порядке,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установленном Федеральным законом от 2 мая 2006 г. № 59-ФЗ «О порядке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рассмотрения обращений граждан Российской Федерации» (далее – Федеральный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закон № 59-ФЗ).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1.8. На ЕПГУ размещаются сведения, предусмотренные Положением 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федеральной государственной информационной системе «Федеральный реестр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государственных и муниципальных услуг (функций)», утвержденным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постановлением Правительства Российской Федерации от 24 октября 2011 года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№ 861.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Доступ к информации о сроках и порядке предоставления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 осуществляется без выполнения заявителем каких-либо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требований, в том числе без использования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lastRenderedPageBreak/>
        <w:t>программного обеспечения, установка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которого на технические средства заявителя требует заключения лицензионного или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иного соглашения с правообладателем программного обеспечения,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предусматривающего взимание платы, регистрацию или авторизацию заявителя или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предоставление им персональных данных.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1.9. На официальном сайте Уполномоченного органа, на стендах в местах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предоставления государственной (муниципальной) услуги и услуг, которые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являются необходимыми и обязательными для предоставления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услуги, и в многофункциональном центре размещается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следующая справочная информация: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 месте нахождения и графике работы Уполномоченного органа и их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структурных подразделений, ответственных за предоставление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услуги, а также многофункциональных центров;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справочные телефоны структурных подразделений Уполномоченного органа,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ответственных за предоставление государственной (муниципальной) услуги, в том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числе номер телефона-автоинформатора (при наличии);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адрес официального сайта, а также электронной почты и (или) формы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обратной связи Уполномоченного органа в сети «Интернет».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1.10. В залах ожидания Уполномоченного органа размещаются нормативные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правовые акты, регулирующие порядок предоставления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услуги, в том числе Административный регламент, которые по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требованию заявителя предоставляются ему для ознакомления.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1.11. Размещение информации о порядке предоставления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 на информационных стендах в помещении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многофункционального центра осуществляется в соответствии с соглашением,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заключенным между многофункциональным центром и Уполномоченным органом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 учетом требований к информированию, установленных Административным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регламентом.</w:t>
      </w:r>
    </w:p>
    <w:p w:rsidR="00A20647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1.12. Информация о ходе рассмотрения заявления о предоставлении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государственной (муниципальной) услуги и о результатах предоставления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государственной (муниципальной) услуги может быть получена заявителем (его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представителем) в личном кабинете на ЕПГУ, а также в соответствующем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структурном подразделении Уполномоченного органа при обращении заявителя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лично, по телефону посредством электронной почты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.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,</w:t>
      </w:r>
      <w:proofErr w:type="gramEnd"/>
    </w:p>
    <w:p w:rsidR="00A20647" w:rsidRDefault="00A20647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bidi="ar"/>
        </w:rPr>
        <w:t>II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. Стандарт предоставления государственной (муниципальной) услуги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4F2FD6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ru-RU"/>
        </w:rPr>
      </w:pPr>
      <w:r w:rsidRPr="004F2FD6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Наименование государственной (муниципальной) услуги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2.1. Государственная (муниципальная) услуга «Отнесение земель или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земельных участков в составе таких земель к определенной категории земель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lastRenderedPageBreak/>
        <w:t>или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перевод земель и земельных участков в составе таких земель из одной категории 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другую»</w:t>
      </w:r>
    </w:p>
    <w:p w:rsidR="00A20647" w:rsidRPr="00610AE8" w:rsidRDefault="00A20647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4F2FD6" w:rsidRDefault="00610AE8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Наименование органа государственной власти, органа местного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самоуправления (организации), предоставляющего государственную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4F2FD6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(муниципальную) услугу</w:t>
      </w:r>
    </w:p>
    <w:p w:rsidR="00A20647" w:rsidRPr="004F2FD6" w:rsidRDefault="00A20647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2.2. Государственная (муниципальная) услуга предоставляется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Уполномоченным органом - 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администрацией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Стуловского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сельского поселения.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2.3. В предоставлении государственной услуги принимают участие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Уполномоченные органы (многофункциональные центры при наличии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соответствующего соглашения о взаимодействии), взаимодействуют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- Федеральной налоговой службы России;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- Федеральной службы государственной регистрации, кадастра и картографии;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- органами, уполномоченными на проведение государственной экологической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экспертизы.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2.4.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При предоставлении государственной (муниципальной) услуги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Уполномоченному органу запрещается требовать от заявителя осуществления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действий, в том числе согласований, необходимых для получения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 и связанных с обращением в иные государственные органы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 организации, за исключением получения услуг, включенных в перечень услуг,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которые являются необходимыми и обязательными для предоставления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государственной (муниципальной) услуги.</w:t>
      </w:r>
      <w:proofErr w:type="gramEnd"/>
    </w:p>
    <w:p w:rsidR="00A20647" w:rsidRPr="00610AE8" w:rsidRDefault="00A20647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Описание результата предоставления государственной (муниципальной)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услуги</w:t>
      </w:r>
    </w:p>
    <w:p w:rsidR="00A20647" w:rsidRPr="00610AE8" w:rsidRDefault="00A20647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2.5. Результатом предоставления государственной (муниципальной) услуги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является: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2.5.1. В случае обращения с заявлением об отнесении земельного участка к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определенной категории земель:</w:t>
      </w:r>
    </w:p>
    <w:p w:rsidR="00A20647" w:rsidRPr="004F2FD6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-Решение уполномоченного органа об отнесении земельного участков к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определенной категории земель по форме, согласно приложению </w:t>
      </w:r>
      <w:r w:rsidRPr="004F2FD6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№ 5 к настоящему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4F2FD6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Административному регламенту;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- Решение уполномоченного органа об отказе в предоставлении услуги по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форме, согласно приложению № 7 к настоящему Административному регламенту.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2.5.2. В случае обращения с заявлением о переводе земельного участка из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одной категории в другую:</w:t>
      </w:r>
    </w:p>
    <w:p w:rsidR="00A20647" w:rsidRPr="004F2FD6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lastRenderedPageBreak/>
        <w:t>-Решение уполномоченного органа о переводе земельного участка из одной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категории в другую по форме, согласно приложению </w:t>
      </w:r>
      <w:r w:rsidRPr="004F2FD6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№ 6 к настоящему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4F2FD6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Административному регламенту;</w:t>
      </w:r>
    </w:p>
    <w:p w:rsidR="00A20647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- Решение уполномоченного органа об отказе в предоставлении услуги по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форме, согласно приложению </w:t>
      </w:r>
      <w:r w:rsidRPr="004F2FD6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№ 7 к настоящему Административному регламенту.</w:t>
      </w:r>
    </w:p>
    <w:p w:rsidR="00610AE8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</w:p>
    <w:p w:rsidR="00A20647" w:rsidRDefault="00610AE8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shd w:val="clear" w:color="auto" w:fill="FFFFFF"/>
          <w:lang w:val="ru-RU" w:bidi="ar"/>
        </w:rPr>
      </w:pPr>
      <w:proofErr w:type="gramStart"/>
      <w:r w:rsidRPr="00610AE8">
        <w:rPr>
          <w:rFonts w:ascii="Times New Roman" w:eastAsia="Tahoma" w:hAnsi="Times New Roman" w:cs="Times New Roman"/>
          <w:b/>
          <w:color w:val="000000"/>
          <w:sz w:val="28"/>
          <w:szCs w:val="28"/>
          <w:shd w:val="clear" w:color="auto" w:fill="FFFFFF"/>
          <w:lang w:val="ru-RU" w:bidi="ar"/>
        </w:rPr>
        <w:t>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(муниципальной) услуги, срок 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</w:t>
      </w:r>
      <w:proofErr w:type="gramEnd"/>
    </w:p>
    <w:p w:rsidR="00610AE8" w:rsidRPr="00610AE8" w:rsidRDefault="00610AE8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val="ru-RU"/>
        </w:rPr>
      </w:pPr>
    </w:p>
    <w:p w:rsidR="00610AE8" w:rsidRPr="00610AE8" w:rsidRDefault="00610AE8" w:rsidP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2.6. Максимальный срок предоставления муниципальной услуги не должен превышать 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60 дней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со дня поступления ходатайства.</w:t>
      </w:r>
    </w:p>
    <w:p w:rsidR="00A20647" w:rsidRPr="00610AE8" w:rsidRDefault="00A20647" w:rsidP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Нормативные правовые акты, регулирующие предоставление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государственной (муниципальной) услуги</w:t>
      </w:r>
    </w:p>
    <w:p w:rsidR="00A20647" w:rsidRPr="00610AE8" w:rsidRDefault="00A20647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2.7. Перечень нормативных правовых актов, регулирующих предоставление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государственной (муниципальной) услуги (с указанием их реквизитов и источников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официального опубликования), в федеральной государственной информационной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системе «Федеральный реестр государственных и муниципальных услуг (функций)»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 на ЕПГУ.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Исчерпывающий перечень документов, необходимых в соответствии с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нормативными правовыми актами для предоставления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 и услуг, которые являются необходимыми 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обязательными для предоставления государственной (муниципальной)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услуги, подлежащих представлению заявителем, способы их получения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заявителем, в том числе в электронной форме, порядок их представления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2.8. Для получения государственной (муниципальной) услуги заявитель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представляет: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2.8.1. в случае обращения об отнесении земельного участка к определенной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категории земель: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1) согласи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е(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я) правообладателя(ей) земельного участка на отнесение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земельного участка к определенной категории земель (за исключением случая, если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правообладателем земельного участка является лицо, с которым заключено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соглашение об установлении сервитута в отношении такого земельного участка);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2) правоустанавливающие или </w:t>
      </w:r>
      <w:proofErr w:type="spell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правоудостоверяющие</w:t>
      </w:r>
      <w:proofErr w:type="spell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документы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на земельный участок;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lastRenderedPageBreak/>
        <w:t>3) проект рекультивации земель (в случаях, установленных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законодательством);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4) документ, подтверждающий полномочия представителя заявителя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действовать от имени заявителя;</w:t>
      </w:r>
    </w:p>
    <w:p w:rsidR="00A20647" w:rsidRPr="004F2FD6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5) Заявление о предоставлении государственной (муниципальной) услуги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по форме, согласно приложению </w:t>
      </w:r>
      <w:r w:rsidRPr="004F2FD6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№ 1 к настоящему Административному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4F2FD6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регламенту.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 случае направления заявления посредством ЕПГУ формирование заявления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осуществляется посредством заполнения интерактивной формы на ЕПГУ без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необходимости дополнительной подачи заявления в какой-либо иной форме.</w:t>
      </w:r>
    </w:p>
    <w:p w:rsidR="00A20647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 заявлении также указывается один из следующих способов направления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результата предоставления государственной (муниципальной) услуги: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 форме электронного документа в личном кабинете на ЕПГУ;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на бумажном носителе в виде распечатанного экземпляра электронного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документа в Уполномоченном органе, многофункциональном центре;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на бумажном носителе в Уполномоченном органе, многофункциональном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центре;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2.8.2. в случае обращения о переводе земельного участка из одной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категории в другую: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1) согласи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е(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я) правообладателя(ей) земельного участка на перевод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земельного участка из состава земель одной категории в другую (за исключением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случая, если правообладателем земельного участка является лицо, с которым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заключено соглашение об установлении сервитута в отношении такого земельного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участка);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2) правоустанавливающие или </w:t>
      </w:r>
      <w:proofErr w:type="spell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правоудостоверяющие</w:t>
      </w:r>
      <w:proofErr w:type="spell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документы на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земельный участок;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3) проект рекультивации земель (в случаях, установленных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законодательством);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4) документ, подтверждающий полномочия представителя заявителя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действовать от имени заявителя;</w:t>
      </w:r>
    </w:p>
    <w:p w:rsidR="00A20647" w:rsidRPr="004F2FD6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5) заявление о предоставлении государственной (муниципальной) услуги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по форме, согласно приложению </w:t>
      </w:r>
      <w:r w:rsidRPr="004F2FD6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№ 2 к настоящему Административному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4F2FD6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регламенту.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 случае направления заявления посредством ЕПГУ формирование заявления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осуществляется посредством заполнения интерактивной формы на ЕПГУ без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необходимости дополнительной подачи заявления в какой-либо иной форме.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 заявлении также указывается один из следующих способов направления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результата предоставления государственной (муниципальной) услуги: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lastRenderedPageBreak/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 форме электронного документа в личном кабинете на ЕПГУ;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на бумажном носителе в виде распечатанного экземпляра электронного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документа в Уполномоченном органе, многофункциональном центре;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на бумажном носителе в Уполномоченном органе, многофункциональном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центре;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2.8.3. Документ, удостоверяющий личность заявителя, представителя.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 случае направления заявления посредством ЕПГУ сведения из документа,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удостоверяющего личность заявителя, представителя формируются при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подтверждении учетной записи в Единой системе идентификац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ии и ау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тентификации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(далее – ЕСИА) из состава соответствующих данных указанной учетной записи 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могут быть проверены путем направления запроса с использованием системы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межведомственного электронного взаимодействия.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 случае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,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если заявление подается представителем, дополнительно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предоставляется документ, подтверждающий полномочия представителя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действовать от имени заявителя.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 случае если документ, подтверждающий полномочия заявителя выдано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юридическим лицом – должен быть подписан усиленной квалификационной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электронной подписью уполномоченного лица, выдавшего документ.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 случае если документ, подтверждающий полномочия заявителя выдано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индивидуальным предпринимателем – должен быть подписан усиленной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квалификационной электронной подписью индивидуального предпринимателя.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 случае если документ, подтверждающий полномочия заявителя выдано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нотариусом – должен быть подписан усиленной квалификационной электронной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подписью нотариуса, в иных случаях – подписанный простой электронной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подписью.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2.9. Заявления и прилагаемые документы, указанные в пунктах 2.8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Административного регламента направляются (подаются) в Уполномоченный орган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 электронной форме путем заполнения формы запроса через личный кабинет на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ЕПГУ.</w:t>
      </w:r>
    </w:p>
    <w:p w:rsidR="00A20647" w:rsidRPr="00610AE8" w:rsidRDefault="00A20647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Исчерпывающий перечень документов, необходимых в соответствии с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нормативными правовыми актами для предоставления государственной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услуги, которые находятся в распоряжении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государственных органов, органов местного самоуправления и иных органов,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участвующих в предоставлении государственных или муниципальных услуг</w:t>
      </w:r>
    </w:p>
    <w:p w:rsidR="00A20647" w:rsidRPr="00610AE8" w:rsidRDefault="00A20647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2.10. Перечень документов, необходимых в соответствии с нормативными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правовыми актами для предоставления государственной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lastRenderedPageBreak/>
        <w:t>(муниципальной) услуги,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которые находятся в распоряжении государственных органов, органов местного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самоуправления и иных органов, участвующих в предоставлении государственных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или муниципальных услуг в случае обращения: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1) сведения из Единого государственного реестра юридических лиц;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2) сведения из Единого государственного реестра индивидуальных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предпринимателей;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3) сведения из Единого государственного реестра недвижимости 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отношении земельного участка;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4) сведения о положительном заключении государственной экологической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экспертизы (неэлектронное межведомственное информационное взаимодействие).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2.11. При предоставлении государственной (муниципальной) услуги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запрещается требовать от заявителя: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1. Представления документов и информации или осуществления действий,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представление или осуществление которых не предусмотрено нормативными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правовыми актами, регулирующими отношения, возникающие в связи с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предоставлением государственной (муниципальной) услуги.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2.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Представления документов и информации, которые в соответствии с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нормативными правовыми актами Российской Федерации и 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Кировской области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, муниципальными правовыми актами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Стуловского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сельского поселения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находятся в распоряжении органов,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предоставляющих государственную (муниципальную) услугу, государственных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органов, органов местного самоуправления и (или) подведомственных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государственным органам и органам местного самоуправления организаций,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участвующих в предоставлении муниципальных услуг, за исключением документов,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указанных в части 6 статьи 7 Федерального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закона от 27 июля 2010 года № 210-ФЗ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«Об организации предоставления государственных и муниципальных услуг»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(далее – Федеральный закон № 210-ФЗ).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3. Представления документов и информации, отсутствие и (или)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недостоверность которых не указывались при первоначальном отказе в приеме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документов, необходимых для предоставления государственной (муниципальной)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услуги, либо в предоставлении государственной (муниципальной) услуги, за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исключением следующих случаев: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изменение требований нормативных правовых актов, касающихся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предоставления государственной (муниципальной) услуги, после первоначальной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подачи заявления о предоставлении государственной (муниципальной) услуги;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наличие ошибок в заявлении о предоставлении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 и документах, поданных заявителем после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первоначального отказа в приеме документов, необходимых для предоставления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государственной (муниципальной) услуги, либо в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lastRenderedPageBreak/>
        <w:t>предоставлении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 и не включенных в представленный ранее комплект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документов;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истечение срока действия документов или изменение информации после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первоначального отказа в приеме документов, необходимых для предоставления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государственной (муниципальной) услуги, либо в предоставлении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выявление документально подтвержденного факта (признаков) ошибочного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или противоправного действия (бездействия) должностного лица Уполномоченного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органа, служащего, работника многофункционального центра, работника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организации, предусмотренной частью 1.1 статьи 16 Федерального закона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№ 210-ФЗ, при первоначальном отказе в приеме документов, необходимых для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предоставления государственной (муниципальной) услуги, либо в предоставлении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государственной (муниципальной) услуги, о чем в письменном виде за подписью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руководителя Уполномоченного органа, руководителя многофункционального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центра при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первоначальном отказе в приеме документов, необходимых для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предоставления государственной (муниципальной) услуги, либо руководителя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организации, предусмотренной частью 1.1 статьи 16 Федерального закона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№ 210-ФЗ, уведомляется заявитель, а также приносятся извинения за доставленные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неудобства.</w:t>
      </w:r>
      <w:proofErr w:type="gramEnd"/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Исчерпывающий перечень оснований для отказа в приеме документов,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необходимых для предоставления государственно (муниципальной) услуги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2.12. Основаниями для отказа в приеме к рассмотрению документов,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необходимых для предоставления государственной (муниципальной) услуги,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являются: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- с ходатайством обратилось ненадлежащее лицо;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- к ходатайству приложены документы, состав, форма или содержание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которых не соответствуют требованиям земельного законодательства.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-запрос о предоставлении услуги подан в орган государственной власти, орган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местного самоуправления, в полномочия которых не входит предоставление услуги;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-некорректное заполнение обязательных полей в форме заявления 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предоставлении услуги на ЕПГУ (недостоверное, неправильное либо неполное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заполнение);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-представление неполного комплекта документов, необходимого для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предоставления услуги;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-представленные документы, необходимые для предоставления услуги,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утратили силу;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lastRenderedPageBreak/>
        <w:t>-представленные документы имеют подчистки и исправления текста, которые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не заверены в порядке, установленном законодательством Российской Федерации;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-представленные документы содержат повреждения, наличие которых не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позволяет в полном объеме использовать информацию и сведения, содержащиеся 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документах, для предоставления услуги;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-представленные электронные образы документов не позволяют в полном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объеме прочитать текст документа и (или) распознать реквизиты документа;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-подача запроса о предоставлении услуги и документов, необходимых для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предоставления услуги, в электронной форме с нарушением установленных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требований.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Исчерпывающий перечень оснований для приостановления или отказа в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предоставлении государственной (муниципальной) услуги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2.13. Оснований для приостановления предоставления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 законодательством Российской Федерации не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предусмотрено.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2.14. Основания для отказа в предоставлении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- наличие отрицательного заключения государственной экологической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экспертизы в случае, если ее проведение предусмотрено федеральными законами;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- установление несоответствия испрашиваемого целевого назначения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земель или земельных участков утвержденным документам территориального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планирования и документации по планировке территории, землеустроительной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документации;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2.14.1. в случае обращения с заявлением о переводе земель или земельных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участков в составе таких земель из одной категории в другую, дополнительно: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- федеральными законами установлены ограничения или запреты на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перевод земель или земельных участков в составе таких земель из одной категории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 другую.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proofErr w:type="gramStart"/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Перечень услуг, которые являются необходимыми и обязательными для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предоставления государственной (муниципальной) услуги, в том числе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сведения о документе (документах), выдаваемом (выдаваемых)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организациями, участвующими в предоставлении государственной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</w:t>
      </w:r>
      <w:proofErr w:type="gramEnd"/>
    </w:p>
    <w:p w:rsidR="00A20647" w:rsidRPr="00610AE8" w:rsidRDefault="00A20647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2.15. Услуги, необходимые и обязательные для предоставления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государственной (муниципальной) услуги, отсутствуют.</w:t>
      </w:r>
    </w:p>
    <w:p w:rsidR="00A20647" w:rsidRPr="00610AE8" w:rsidRDefault="00A20647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Порядок, размер и основания взимания государственной пошлины или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иной оплаты, взимаемой за предоставление государственной (муниципальной)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услуги</w:t>
      </w:r>
    </w:p>
    <w:p w:rsidR="00A20647" w:rsidRPr="00610AE8" w:rsidRDefault="00A20647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2.16. Предоставление (государственной) муниципальной услуги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осуществляется бесплатно.</w:t>
      </w:r>
    </w:p>
    <w:p w:rsidR="00A20647" w:rsidRPr="00610AE8" w:rsidRDefault="00A20647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Порядок, размер и основания взимания платы за предоставление услуг,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которые являются необходимыми и обязательными для предоставления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государственной (муниципальной) услуги, включая информацию о методике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расчета размера такой платы</w:t>
      </w:r>
    </w:p>
    <w:p w:rsidR="00A20647" w:rsidRPr="00610AE8" w:rsidRDefault="00A20647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2.17. Услуги, необходимые и обязательные для предоставления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государственной (муниципальной) услуги, отсутствуют.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</w:p>
    <w:p w:rsidR="00A20647" w:rsidRDefault="00A20647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Максимальный срок ожидания в очереди при подаче запроса о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предоставлении государственной (муниципальной) услуги и при получении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результата предоставления государственной (муниципальной) услуги</w:t>
      </w:r>
    </w:p>
    <w:p w:rsidR="00A20647" w:rsidRPr="00610AE8" w:rsidRDefault="00A20647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2.18. Максимальный срок ожидания в очереди при подаче запроса 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предоставлении государственной (муниципальной) услуги и при получении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результата предоставления государственной (муниципальной) услуги 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Уполномоченном органе или многофункциональном центре составляет не более 15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минут.</w:t>
      </w:r>
    </w:p>
    <w:p w:rsidR="00A20647" w:rsidRPr="00610AE8" w:rsidRDefault="00A20647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Срок и порядок регистрации запроса заявителя о предоставлении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государственной (муниципальной) услуги, в том числе в электронной форме</w:t>
      </w:r>
    </w:p>
    <w:p w:rsidR="00A20647" w:rsidRPr="00610AE8" w:rsidRDefault="00A20647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2.19. Срок регистрации заявления о предоставлении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 подлежат регистрации в Уполномоченном органе в течение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1 рабочего дня со дня получения заявления и документов, необходимых для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предоставления государственной (муниципальной) услуги.</w:t>
      </w:r>
    </w:p>
    <w:p w:rsidR="00A20647" w:rsidRPr="00610AE8" w:rsidRDefault="00A20647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 случае наличия оснований для отказа в приеме документов, необходимых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для предоставления государственной (муниципальной) услуги, указанных в пункте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2.12 настоящего Административного регламента, Уполномоченный орган не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позднее следующего за днем поступления заявления и документов, необходимых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для предоставления государственной (муниципальной) услуги, рабочего дня,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направляет Заявителю либо его представителю решение об отказе в приеме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документов, необходимых для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lastRenderedPageBreak/>
        <w:t>предоставления государственно (муниципальной)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услуги по форме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,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приведенной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в Приложении № 4 к настоящему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Административному регламенту.</w:t>
      </w:r>
    </w:p>
    <w:p w:rsidR="00A20647" w:rsidRPr="00610AE8" w:rsidRDefault="00A20647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Требования к помещениям, в которых предоставляется государственная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(муниципальная) услуга</w:t>
      </w:r>
    </w:p>
    <w:p w:rsidR="00A20647" w:rsidRPr="00610AE8" w:rsidRDefault="00A20647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2.20. Местоположение административных зданий, в которых осуществляется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прием заявлений и документов, необходимых для предоставления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услуги, а также выдача результатов предоставления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государственной (муниципальной) услуги, должно обеспечивать удобство для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граждан с точки зрения пешеходной доступности от остановок общественного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транспорта.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 случае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,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если имеется возможность организации стоянки (парковки) возле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здания (строения), в котором размещено помещение приема и выдачи документов,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организовывается стоянка (парковка) для личного автомобильного транспорта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заявителей. За пользование стоянкой (парковкой) с заявителей плата не взимается.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Для парковки специальных автотранспортных средств инвалидов на стоянке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(парковке) выделяется не менее 10% мест (но не менее одного места) для бесплатной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парковки транспортных средств, управляемых инвалидами 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I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, 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II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групп, а также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инвалидами 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III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группы в порядке, установленном Правительством Российской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Федерации, и транспортных средств, перевозящих таких инвалидов и (или) детей-инвалидов.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 целях обеспечения беспрепятственного доступа заявителей, в том числе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передвигающихся на инвалидных колясках, вход в здание и помещения, в которых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предоставляется государственная (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муниципальная) 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услуга, оборудуются пандусами,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поручнями, тактильными (контрастными) предупреждающими элементами, иными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специальными приспособлениями, позволяющими обеспечить беспрепятственный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доступ и передвижение инвалидов, в соответствии с законодательством Российской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Федерации о социальной защите инвалидов.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Центральный вход в здание Уполномоченного органа должен быть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оборудован информационной табличкой (вывеской), содержащей информацию: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наименование;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местонахождение и юридический адрес;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режим работы;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график приема;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номера телефонов для справок.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Помещения, в которых предоставляется государственная (муниципальная)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услуга, должны соответствовать санитарно-эпидемиологическим правилам 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нормативам.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lastRenderedPageBreak/>
        <w:t>Помещения, в которых предоставляется государственная (муниципальная)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услуга, оснащаются: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противопожарной системой и средствами пожаротушения;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системой оповещения о возникновении чрезвычайной ситуации;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средствами оказания первой медицинской помощи;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туалетными комнатами для посетителей.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Зал ожидания Заявителей оборудуется стульями, скамьями, количество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которых определяется исходя из фактической нагрузки и возможностей для их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размещения в помещении, а также информационными стендами.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Тексты материалов, размещенных на информационном стенде, печатаются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удобным для чтения шрифтом, без исправлений, с выделением наиболее важных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мест полужирным шрифтом.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Места для заполнения заявлений оборудуются стульями, столами (стойками),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бланками заявлений, письменными принадлежностями.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Места приема Заявителей оборудуются информационными табличками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(вывесками) с указанием: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номера кабинета и наименования отдела;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фамилии, имени и отчества (последнее – при наличии), должности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ответственного лица за прием документов;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графика приема Заявителей.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Рабочее место каждого ответственного лица за прием документов, должно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быть оборудовано персональным компьютером с возможностью доступа к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необходимым информационным базам данных, печатающим устройством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(принтером) и копирующим устройством.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Лицо, ответственное за прием документов, должно иметь настольную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табличку с указанием фамилии, имени, отчества (последнее - при наличии) 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должности.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При предоставлении государственной (муниципальной) услуги инвалидам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обеспечиваются: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возможность беспрепятственного доступа к объекту (зданию, помещению), 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котором предоставляется государственная (муниципальная) услуга;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возможность самостоятельного передвижения по территории, на которой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расположены здания и помещения, в которых предоставляется государственная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(муниципальная) услуга, а также входа в такие объекты и выхода из них, посадки 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транспортное средство и высадки из него, в том числе с использование кресла-коляски;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сопровождение инвалидов, имеющих стойкие расстройства функции зрения 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самостоятельного передвижения;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надлежащее размещение оборудования и носителей информации,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необходимых для обеспечения беспрепятственного доступа инвалидов зданиям 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помещениям, в которых предоставляется государственная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lastRenderedPageBreak/>
        <w:t>(муниципальная) услуга,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 к государственной (муниципальной) услуге с учетом ограничений их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жизнедеятельности;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дублирование необходимой для инвалидов звуковой и зрительной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информации, а также надписей, знаков и иной текстовой и графической информации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знаками, выполненными рельефно-точечным шрифтом Брайля;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допуск </w:t>
      </w:r>
      <w:proofErr w:type="spell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сурдопереводчика</w:t>
      </w:r>
      <w:proofErr w:type="spell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и </w:t>
      </w:r>
      <w:proofErr w:type="spell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тифлосурдопереводчика</w:t>
      </w:r>
      <w:proofErr w:type="spell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допуск собаки-проводника при наличии документа, подтверждающего ее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специальное обучение, на объекты (здания, помещения), в которых предоставляются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государственная (муниципальная) услуги;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оказание инвалидам помощи в преодолении барьеров, мешающих получению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ими государственных и муниципальных услуг наравне с другими лицами.</w:t>
      </w:r>
    </w:p>
    <w:p w:rsidR="00A20647" w:rsidRPr="00610AE8" w:rsidRDefault="00A20647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Показатели доступности и качества государственной (муниципальной) услуги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2.21. Основными показателями доступности предоставления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 являются: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2.21.1. Наличие полной и понятной информации о порядке, сроках и ходе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предоставления государственной (муниципальной) услуги в информационно-телекоммуникационных сетях общего пользования (в том числе в сети «Интернет»),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средствах массовой информации.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2.21.2. Возможность получения заявителем уведомлений о предоставлении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государственной (муниципальной) услуги с помощью ЕПГУ.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2.21.3. Возможность получения информации о ходе предоставления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государственной (муниципальной) услуги, в том числе с использованием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информационно-коммуникационных технологий.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2.22. Основными показателями качества предоставления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 являются: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2.22.1. Своевременность предоставления государственной (муниципальной)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услуги в соответствии со стандартом ее предоставления, установленным настоящим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Административным регламентом.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2.22.2. Минимально возможное количество взаимодействий гражданина с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должностными лицами, участвующими в предоставлении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2.22.3. Отсутствие обоснованных жалоб на действия (бездействие)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сотрудников и их некорректное (невнимательное) отношение к заявителям.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2.22.4. Отсутствие нарушений установленных сроков в процессе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предоставления государственной (муниципальной) услуги.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2.22.5. Отсутствие заявлений об оспаривании решений, действий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(бездействия) Уполномоченного органа, его должностных лиц, принимаемых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(совершенных) при предоставлении государственной (муниципальной)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lastRenderedPageBreak/>
        <w:t>услуги, по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итогам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рассмотрения которых вынесены решения об удовлетворении (частичном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удовлетворении) требований заявителей.</w:t>
      </w:r>
    </w:p>
    <w:p w:rsidR="00A20647" w:rsidRPr="00610AE8" w:rsidRDefault="00A20647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Иные требования, в том числе учитывающие особенности предоставления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государственной (муниципальной) услуги в многофункциональных центрах,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особенности предоставления государственной (муниципальной) услуги по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экстерриториальному принципу и особенности предоставления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государственной (муниципальной) услуги в электронной форме</w:t>
      </w:r>
    </w:p>
    <w:p w:rsidR="00A20647" w:rsidRPr="00610AE8" w:rsidRDefault="00A20647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2.23. Предоставление государственной (муниципальной) услуги по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экстерриториальному принципу осуществляется в части обеспечения возможности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подачи заявлений посредством ЕПГУ и получения результата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 в многофункциональном центре.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2.24. Заявителям обеспечивается возможность представления заявления 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прилагаемых документов в форме электронных документов посредством ЕПГУ.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 этом случае заявитель или его представитель авторизуется на ЕПГУ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посредством подтвержденной учетной записи в ЕСИА, заполняет заявление 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предоставлении государственной (муниципальной) услуги с использованием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интерактивной формы в электронном виде.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Заполненное заявление о предоставлении государственной (муниципальной)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услуги отправляется заявителем вместе с прикрепленными электронными образами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документов, необходимыми для предоставления государственной (муниципальной)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услуги, в Уполномоченный орган. При авторизации в ЕСИА заявление 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предоставлении государственной (муниципальной) услуги считается подписанным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простой электронной подписью заявителя, представителя, уполномоченного на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подписание заявления.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Результаты предоставления государственной (муниципальной) услуги,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указанные в пункте 2.5 настоящего Административного регламента, направляются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заявителю, представителю в личный кабинет на ЕПГУ в форме электронного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документа, подписанного усиленной квалифицированной электронной подписью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уполномоченного должностного лица Уполномоченного органа в случае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направления заявления посредством ЕПГУ.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 случае направления заявления посредством ЕПГУ результат предоставления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государственной (муниципальной) услуги также может быть выдан заявителю на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бумажном носителе в многофункциональном центре в порядке, предусмотренном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пунктом 6.7 настоящего Административного регламента.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2.25. Электронные документы могут быть предоставлены в следующих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форматах: 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xml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, 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doc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,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docx</w:t>
      </w:r>
      <w:proofErr w:type="spell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,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odt</w:t>
      </w:r>
      <w:proofErr w:type="spell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,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xls</w:t>
      </w:r>
      <w:proofErr w:type="spell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,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xlsx</w:t>
      </w:r>
      <w:proofErr w:type="spell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,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ods</w:t>
      </w:r>
      <w:proofErr w:type="spell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, 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pdf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, 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jpg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, 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jpeg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, 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zip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,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rar</w:t>
      </w:r>
      <w:proofErr w:type="spell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, 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sig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,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png</w:t>
      </w:r>
      <w:proofErr w:type="spell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, 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bmp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, 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tiff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lastRenderedPageBreak/>
        <w:t>Допускается формирование электронного документа путем сканирования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непосредственно с оригинала документа (использование копий не допускается),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которое осуществляется с сохранением ориентации оригинала документа 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разрешении 300 - 500 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dpi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(масштаб 1:1) с использованием следующих режимов: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- «черно-белый» (при отсутствии в документе графических изображений 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(или) цветного текста);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- «оттенки серого» (при наличии в документе графических изображений,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отличных от цветного графического изображения);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- «цветной» или «режим полной цветопередачи» (при наличии в документе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цветных графических изображений либо цветного текста);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- сохранением всех аутентичных признаков подлинности, а именно: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графической подписи лица, печати, углового штампа бланка;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- количество файлов должно соответствовать количеству документов, каждый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из которых содержит текстовую и (или) графическую информацию.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Электронные документы должны обеспечивать: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- возможность идентифицировать документ и количество листов в документе;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- для документов, содержащих структурированные по частям, главам,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разделам (подразделам) данные и закладки, обеспечивающие переходы по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оглавлению и (или) к содержащимся в тексте рисункам и таблицам.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Документы, подлежащие представлению в форматах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xls</w:t>
      </w:r>
      <w:proofErr w:type="spell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,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xlsx</w:t>
      </w:r>
      <w:proofErr w:type="spell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или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ods</w:t>
      </w:r>
      <w:proofErr w:type="spell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формируются в виде отдельного электронного документа.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bidi="ar"/>
        </w:rPr>
        <w:t>I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bidi="ar"/>
        </w:rPr>
        <w:t>II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. Состав, последовательность и сроки выполнения административных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процедур (действий), требования к порядку их выполнения, в том числе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особенности выполнения административных процедур в электронной форме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Исчерпывающий перечень административных процедур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3.1. Предоставление государственной (муниципальной) услуги включает 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себя следующие административные процедуры: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проверка документов и регистрация заявления;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получение сведений посредством Федеральной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информационной системы «Единая система межведомственного электронного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proofErr w:type="spell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взаиодействия</w:t>
      </w:r>
      <w:proofErr w:type="spell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» (далее – СМЭВ);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рассмотрение документов и сведений;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принятие решения;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выдача результата;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внесение результата муниципальной услуги в реестр юридически значимых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записей.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lastRenderedPageBreak/>
        <w:t>Описание административных процедур представлено в приложении № 3 к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настоящему Административному регламенту.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Перечень административных процедур (действий) при предоставлении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государственной (муниципальной) услуги услуг в электронной форме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3.2. При предоставлении государственной (муниципальной) услуги 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электронной форме заявителю обеспечиваются: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получение информации о порядке и сроках предоставления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формирование заявления;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прием и регистрация Уполномоченным органом заявления и иных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документов, необходимых для предоставления государственной (муниципальной)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услуги;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получение результата предоставления государственной (муниципальной)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услуги;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получение сведений о ходе рассмотрения заявления;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осуществление оценки качества предоставления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услуги;</w:t>
      </w:r>
    </w:p>
    <w:p w:rsidR="00A20647" w:rsidRPr="004F2FD6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досудебное (внесудебное) обжалование решений и действий (бездействия)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Уполномоченного органа либо действия (бездействие) должностных лиц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Уполномоченного органа, предоставляющего государственную </w:t>
      </w:r>
      <w:r w:rsidRPr="004F2FD6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(муниципальную)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4F2FD6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услугу, либо государственного (муниципального) служащего.</w:t>
      </w:r>
      <w:proofErr w:type="gramEnd"/>
    </w:p>
    <w:p w:rsidR="00A20647" w:rsidRPr="004F2FD6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Порядок осуществления административных процедур (действий) в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электронной форме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3.3. Формирование заявления.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Формирование заявления осуществляется посредством заполнения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электронной формы заявления на ЕПГУ без необходимости дополнительной подачи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заявления в какой-либо иной форме.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Форматно-логическая проверка сформированного заявления осуществляется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после заполнения заявителем каждого из полей электронной формы заявления. При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выявлении некорректно заполненного поля электронной формы заявления заявитель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уведомляется о характере выявленной ошибки и порядке ее устранения посредством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информационного сообщения непосредственно в электронной форме заявления.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При формировании заявления заявителю обеспечивается: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а) возможность копирования и сохранения заявления и иных документов,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указанных в пунктах 2.8 настоящего Административного регламента, необходимых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для предоставления государственной (муниципальной) услуги;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lastRenderedPageBreak/>
        <w:t>б) возможность печати на бумажном носителе копии электронной формы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заявления;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в) сохранение ранее введенных в электронную форму заявления значений 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любой момент по желанию пользователя, в том числе при возникновении ошибок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ввода и возврате для повторного ввода значений в электронную форму заявления;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г) заполнение полей электронной формы заявления до начала ввода сведений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заявителем с использованием сведений, размещенных в ЕСИА, и сведений,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опубликованных на ЕПГУ, в части, касающейся сведений, отсутствующих в ЕСИА;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д) возможность вернуться на любой из этапов заполнения электронной формы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заявления без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потери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ранее введенной информации;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е) возможность доступа заявителя на ЕПГУ к ранее поданным им заявлениям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 течение не менее одного года, а также частично сформированных заявлений – 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течение не менее 3 месяцев.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Сформированное и подписанное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заявление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и иные документы, необходимые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для предоставления государственной (муниципальной) услуги, направляются 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Уполномоченный орган посредством ЕПГУ.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3.4. Уполномоченный орган обеспечивает в срок не позднее 1 рабочего дня с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момента подачи заявления на ЕПГУ, а в случае его поступления в нерабочий или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праздничный день, – в следующий за ним первый рабочий день: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а) прием документов, необходимых для предоставления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услуги, и направление заявителю электронного сообщения 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поступлении заявления;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б) регистрацию заявления и направление заявителю уведомления 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регистрации заявления либо об отказе в приеме документов, необходимых для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предоставления государственной (муниципальной) услуги.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3.5. Электронное заявление становится доступным для должностного лица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Уполномоченного органа, ответственного за прием и регистрацию заявления (дале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е–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ответственное должностное лицо), в государственной информационной системе,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используемой Уполномоченным органом для предоставления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 (далее – ГИС).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Ответственное должностное лицо: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проверяет наличие электронных заявлений, поступивших с ЕПГУ, с периодом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не реже 2 раз в день;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рассматривает поступившие заявления и приложенные образы документов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(документы);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производит действия в соответствии с пунктом 3.4 настоящего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Административного регламента.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3.6. Заявителю в качестве результата предоставления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 обеспечивается возможность получения документа: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lastRenderedPageBreak/>
        <w:t>в форме электронного документа, подписанного усиленной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квалифицированной электронной подписью уполномоченного должностного лица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Уполномоченного органа, направленного заявителю в личный кабинет на ЕПГУ;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 виде бумажного документа, подтверждающего содержание электронного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документа, который заявитель получает при личном обращении 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многофункциональном центре.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3.7. Получение информации о ходе рассмотрения заявления и о результате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предоставления государственной (муниципальной) услуги производится в личном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кабинете на ЕПГУ, при условии авторизации. Заявитель имеет возможность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просматривать статус электронного заявления, а также информацию о дальнейших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действиях в личном кабинете по собственной инициативе, в любое время.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При предоставлении государственной (муниципальной) услуги в электронной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форме заявителю направляется: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а) уведомление о приеме и регистрации заявления и иных документов,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необходимых для предоставления государственной (муниципальной) услуги,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содержащее сведения о факте приема заявления и документов, необходимых для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предоставления государственной (муниципальной) услуги, и начале процедуры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предоставления государственной (муниципальной) услуги, а также сведения о дате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 времени окончания предоставления государственной (муниципальной) услуги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либо мотивированный отказ в приеме документов, необходимых для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предоставления государственной (муниципальной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) услуги;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б) уведомление о результатах рассмотрения документов, необходимых для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предоставления государственной (муниципальной) услуги, содержащее сведения 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принятии положительного решения о предоставлении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 и возможности получить результат предоставления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государственной (муниципальной) услуги либо мотивированный отказ 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предоставлении государственной (муниципальной) услуги.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3.8. Оценка качества предоставления муниципальной услуги.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Оценка качества предоставления государственной (муниципальной) услуги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осуществляется в соответствии с Правилами оценки гражданами эффективности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деятельности руководителей территориальных органов федеральных органов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исполнительной власти (их структурных подразделений) с учетом качества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предоставления ими государственных услуг, а также применения результатов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указанной оценки как основания для принятия решений о досрочном прекращении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исполнения соответствующими руководителями своих должностных обязанностей,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утвержденными постановлением Правительства Российской Федерации от 12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декабря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2012 года № 1284 «Об оценке гражданами эффективности деятельности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руководителей территориальных органов федеральных органов исполнительной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власти (их структурных подразделений) и территориальных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lastRenderedPageBreak/>
        <w:t>органов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государственных внебюджетных фондов (их региональных отделений) с учетом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качества предоставления государственных услуг, руководителей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многофункциональных центров предоставления государственных и муниципальных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услуг с учетом качества организации предоставления государственных 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муниципальных услуг, а также о применении результатов указанной оценки как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основания для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принятия решений о досрочном прекращении исполнения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соответствующими руководителями своих должностных обязанностей».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3.9.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Заявителю обеспечивается возможность направления жалобы на решения,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действия или бездействие Уполномоченного органа, должностного лица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Уполномоченного органа либо муниципального служащего в соответствии со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статьей 11.2 Федерального закона № 210-ФЗ и в порядке, установленном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постановлением Правительства Российской Федерации от 20 ноября 2012 года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№ 1198 «О федеральной государственной информационной системе,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обеспечивающей процесс досудебного, (внесудебного) обжалования решений 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действий (бездействия), совершенных при предоставлении государственных и</w:t>
      </w:r>
      <w:proofErr w:type="gram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муниципальных услуг».</w:t>
      </w:r>
    </w:p>
    <w:p w:rsidR="00A20647" w:rsidRPr="00610AE8" w:rsidRDefault="00A20647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Порядок исправления допущенных опечаток и ошибок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в выданных в результате предоставления государственной (муниципальной)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услуги документах</w:t>
      </w:r>
    </w:p>
    <w:p w:rsidR="00A20647" w:rsidRPr="00610AE8" w:rsidRDefault="00A20647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3.10. В случае выявления опечаток и ошибок заявитель вправе обратиться 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Уполномоченный орган.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3.11. Для приема обращения Заявителю необходимо предоставить с Заявление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 приложением документов, указанных в пункте 2.8. настоящего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Административного регламента.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3.12. Основания отказа в приеме заявления об исправлении опечаток и ошибок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указаны в пункте 2.12 настоящего Административного регламента.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3.13. Исправление допущенных опечаток и ошибок в выданных в результате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предоставления государственной (муниципальной) услуги документах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осуществляется в следующем порядке: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3.13.1. Заявитель при обнаружении опечаток и ошибок в документах,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выданных в результате предоставления государственной (муниципальной) услуги,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обращается лично в Уполномоченный орган с заявлением о необходимости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исправления опечаток и ошибок, в котором содержится указание на их описание.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3.13.2. Уполномоченный орган при получении заявления, указанного 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подпункте 3.13.1 пункта 3.13 настоящего подраздела, рассматривает необходимость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внесения соответствующих изменений в документы, являющиеся результатом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предоставления государственной (муниципальной) услуги.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lastRenderedPageBreak/>
        <w:t>3.13.3. Уполномоченный орган обеспечивает устранение опечаток и ошибок 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документах, являющихся результатом предоставления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3.13.4. Срок устранения опечаток и ошибок не должен превышать 3 (трех)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рабочих дней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 даты регистрации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заявления, указанного в подпункте 3.13.1 пункта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3.13 настоящего подраздела.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bidi="ar"/>
        </w:rPr>
        <w:t>IV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. Формы контроля за исполнением административного регламента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Порядок осуществления текущего </w:t>
      </w:r>
      <w:proofErr w:type="gramStart"/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контроля за</w:t>
      </w:r>
      <w:proofErr w:type="gramEnd"/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соблюдением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и исполнением ответственными должностными лицами положений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регламента и иных нормативных правовых актов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в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случае, если Уполномоченный орган подключен к указанной системе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,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устанавливающих требования к предоставлению государственной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услуги, а также принятием ими решений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4.1. Текущий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контроль за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соблюдением и исполнением настоящего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Административного регламента, иных нормативных правовых актов,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устанавливающих требования к предоставлению муниципальной услуги,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осуществляется на постоянной основе должностными лицами Администрации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(Уполномоченного органа), уполномоченными на осуществление контроля за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предоставлением муниципальной услуги.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Для текущего контроля используются сведения служебной корреспонденции,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устная и письменная информация специалистов и должностных лиц Администрации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(Уполномоченного органа).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Текущий контроль осуществляется путем проведения проверок: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решений о предоставлении (об отказе в предоставлении)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выявления и устранения нарушений прав граждан;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рассмотрения, принятия решений и подготовки ответов на обращения граждан,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содержащие жалобы на решения, действия (бездействие) должностных лиц.</w:t>
      </w:r>
    </w:p>
    <w:p w:rsidR="00A20647" w:rsidRPr="00610AE8" w:rsidRDefault="00A20647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Порядок и периодичность осуществления плановых и внеплановых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проверок полноты и качества предоставления государственной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(муниципальной) услуги, в том числе порядок и формы </w:t>
      </w:r>
      <w:proofErr w:type="gramStart"/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контроля за</w:t>
      </w:r>
      <w:proofErr w:type="gramEnd"/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полнотой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и качеством предоставления государственной (муниципальной) услуги</w:t>
      </w:r>
    </w:p>
    <w:p w:rsidR="00A20647" w:rsidRPr="00610AE8" w:rsidRDefault="00A20647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4.2.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Контроль за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полнотой и качеством предоставления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 включает в себя проведение плановых и внеплановых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проверок.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lastRenderedPageBreak/>
        <w:t>4.3. Плановые проверки осуществляются на основании годовых планов работы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Уполномоченного органа, утверждаемых руководителем Уполномоченного органа.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При плановой проверке полноты и качества предоставления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 контролю подлежат: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соблюдение сроков предоставления государственной (муниципальной) услуги;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соблюдение положений настоящего Административного регламента;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правильность и обоснованность принятого решения об отказе в предоставлении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государственной (муниципальной) услуги.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Основанием для проведения внеплановых проверок являются: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получение от государственных органов, органов местного самоуправления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информации о предполагаемых или выявленных нарушениях нормативных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правовых актов Российской Федерации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 нормативных правовых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актов органов местного самоуправления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Стуловского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сельского поселения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обращения граждан и юридических лиц на нарушения законодательства, в том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числе на качество предоставления государственной (муниципальной) услуги.</w:t>
      </w:r>
    </w:p>
    <w:p w:rsidR="00A20647" w:rsidRPr="00610AE8" w:rsidRDefault="00A20647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Ответственность должностных лиц за решения и действия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(бездействие), принимаемые (осуществляемые) ими в ходе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предоставления государственной (муниципальной) услуги</w:t>
      </w:r>
    </w:p>
    <w:p w:rsidR="00A20647" w:rsidRPr="00610AE8" w:rsidRDefault="00A20647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4.6. По результатам проведенных проверок в случае выявления нарушений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положений настоящего Административного регламента 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нормативных правовых актов органов местного самоуправления </w:t>
      </w:r>
      <w:proofErr w:type="spell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Стуловского</w:t>
      </w:r>
      <w:proofErr w:type="spellEnd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сельского поселения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осуществляется привлечение виновных лиц к ответственности 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соответствии с законодательством Российской Федерации.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Персональная ответственность должностных лиц за правильность 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своевременность принятия решения о предоставлении (об отказе в предоставлении)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государственной (муниципальной) услуги закрепляется в их должностных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регламентах в соответствии с требованиями законодательства.</w:t>
      </w:r>
    </w:p>
    <w:p w:rsidR="00A20647" w:rsidRPr="00610AE8" w:rsidRDefault="00A20647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Требования к порядку и формам </w:t>
      </w:r>
      <w:proofErr w:type="gramStart"/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контроля за</w:t>
      </w:r>
      <w:proofErr w:type="gramEnd"/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предоставлением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государственной (муниципальной) услуги, в том числе со стороны граждан,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их объединений и организаций</w:t>
      </w:r>
    </w:p>
    <w:p w:rsidR="00A20647" w:rsidRPr="00610AE8" w:rsidRDefault="00A20647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4.7. Граждане, их объединения и организации имеют право осуществлять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контроль за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предоставлением государственной (муниципальной) услуги путем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получения информации о ходе предоставления государственной (муниципальной)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услуги, в том числе о сроках завершения административных процедур (действий).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lastRenderedPageBreak/>
        <w:t>Граждане, их объединения и организации также имеют право: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направлять замечания и предложения по улучшению доступности и качества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предоставления государственной (муниципальной) услуги;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вносить предложения о мерах по устранению нарушений настоящего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Административного регламента.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4.8. Должностные лица Уполномоченного органа принимают меры к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прекращению допущенных нарушений, устраняют причины и условия,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способствующие совершению нарушений.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Информация о результатах рассмотрения замечаний и предложений граждан,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их объединений и организаций доводится до сведения лиц, направивших эти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замечания и предложения.</w:t>
      </w:r>
    </w:p>
    <w:p w:rsidR="00A20647" w:rsidRPr="00610AE8" w:rsidRDefault="00A20647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4F2FD6" w:rsidRDefault="00610AE8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bidi="ar"/>
        </w:rPr>
        <w:t>V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. Досудебный (внесудебный) порядок обжалования решений и действий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(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бездействия) органа, предоставляющего государственную </w:t>
      </w:r>
      <w:r w:rsidRPr="004F2FD6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(муниципальную)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4F2FD6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услугу, а также их должностных лиц, государственных (муниципальных)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4F2FD6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служащих</w:t>
      </w:r>
    </w:p>
    <w:p w:rsidR="00A20647" w:rsidRPr="004F2FD6" w:rsidRDefault="00A20647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5.1.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Заявитель имеет право на обжалование решения и (или) действий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(бездействия) Уполномоченного органа, должностных лиц Уполномоченного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органа, государственных (муниципальных) служащих, многофункционального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центра, а также работника многофункционального центра при предоставлении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государственной (муниципальной) услуги в досудебном (внесудебном) порядке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(далее – жалоба).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Органы местного самоуправления, организации и уполномоченные на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рассмотрение жалобы лица, которым может быть направлена жалоба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заявителя в досудебном (внесудебном) порядке;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5.2. В досудебном (внесудебном) порядке заявитель (представитель) вправе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обратиться с жалобой в письменной форме на бумажном носителе или 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электронной форме: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 Уполномоченный орган – на решение и (или) действия (бездействие)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должностного лица, руководителя структурного подразделения Уполномоченного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органа, на решение и действия (бездействие) Уполномоченного органа,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руководителя Уполномоченного органа;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 вышестоящий орган на решение и (или) действия (бездействие)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должностного лица, руководителя структурного подразделения Уполномоченного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органа;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к руководителю многофункционального центра – на решения и действия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(бездействие) работника многофункционального центра;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к учредителю многофункционального центра – на решение и действия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(бездействие) многофункционального центра.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 Уполномоченном органе, многофункциональном центре, у учредителя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многофункционального центра определяются уполномоченные на рассмотрение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жалоб должностные лица.</w:t>
      </w:r>
    </w:p>
    <w:p w:rsidR="00A20647" w:rsidRPr="00610AE8" w:rsidRDefault="00610AE8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lastRenderedPageBreak/>
        <w:t>Способы информирования заявителей о порядке подачи и рассмотрения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жалобы, в том числе с использованием Единого портала государственных и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муниципальных услуг (функций)</w:t>
      </w:r>
    </w:p>
    <w:p w:rsidR="00A20647" w:rsidRPr="00610AE8" w:rsidRDefault="00A20647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5.3. Информация о порядке подачи и рассмотрения жалобы размещается на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информационных стендах в местах предоставления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услуги, на сайте Уполномоченного органа, ЕПГУ, а также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предоставляется в устной форме по телефону и (или) на личном приеме либо 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письменной форме почтовым отправлением по адресу, указанному заявителем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(представителем).</w:t>
      </w:r>
    </w:p>
    <w:p w:rsidR="00A20647" w:rsidRPr="00610AE8" w:rsidRDefault="00A20647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proofErr w:type="gramStart"/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Перечень нормативных правовых актов, регулирующих порядок досудебного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(внесудебного) обжалования действий (бездействия) и (или) решений,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принятых (осуществленных) в ходе предоставления государственной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</w:t>
      </w:r>
      <w:proofErr w:type="gramEnd"/>
    </w:p>
    <w:p w:rsidR="00A20647" w:rsidRPr="00610AE8" w:rsidRDefault="00A20647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4F2FD6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5.4. Порядок досудебного (внесудебного) обжалования решений и действий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(бездействия) Уполномоченного органа, предоставляющего государственную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4F2FD6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(муниципальную) услугу, а также его должностных лиц регулируется: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Федеральным законом «Об организации предоставления государственных 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муниципальных услуг»;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постановлением Правительства Российской Федерации от 20 ноября 2012 года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№ 1198 «О федеральной государственной информационной системе,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обеспечивающей процесс досудебного (внесудебного) обжалования решений 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действий (бездействия), совершенных при предоставлении государственных 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муниципальных услуг».</w:t>
      </w:r>
    </w:p>
    <w:p w:rsidR="00A20647" w:rsidRPr="00610AE8" w:rsidRDefault="00A20647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bidi="ar"/>
        </w:rPr>
        <w:t>VI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. Особенности выполнения административных процедур (действий) в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многофункциональных центрах предоставления государственных и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муниципальных услуг</w:t>
      </w:r>
    </w:p>
    <w:p w:rsidR="00A20647" w:rsidRPr="00610AE8" w:rsidRDefault="00A20647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Исчерпывающий перечень административных процедур (действий) при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предоставлении государственной (муниципальной) услуги, выполняемых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многофункциональными центрами</w:t>
      </w:r>
    </w:p>
    <w:p w:rsidR="00A20647" w:rsidRPr="00610AE8" w:rsidRDefault="00A20647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6.1 Многофункциональный центр осуществляет: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информирование заявителей о порядке предоставления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 в многофункциональном центре, по иным вопросам,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связанным с предоставлением государственной (муниципальной) услуги, а также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консультирование заявителей о порядке предоставления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 в многофункциональном центре;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lastRenderedPageBreak/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выдачу заявителю результата предоставления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услуги, на бумажном носителе, подтверждающих содержание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электронных документов, направленных в многофункциональный центр по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результатам предоставления государственной (муниципальной) услуги, а также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выдача документов, включая составление на бумажном носителе и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заверение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выписок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из информационных систем органов, предоставляющих государственных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(муниципальных) услуг;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иные процедуры и действия, предусмотренные Федеральным законом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№ 210-ФЗ.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 соответствии с частью 1.1 статьи 16 Федерального закона № 210-ФЗ для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реализации своих функций многофункциональные центры вправе привлекать иные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организации.</w:t>
      </w:r>
    </w:p>
    <w:p w:rsidR="00A20647" w:rsidRPr="00610AE8" w:rsidRDefault="00A20647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Информирование заявителей</w:t>
      </w:r>
    </w:p>
    <w:p w:rsidR="00A20647" w:rsidRPr="00610AE8" w:rsidRDefault="00A20647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6.2. Информирование заявителя многофункциональными центрами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proofErr w:type="spell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осущствляется</w:t>
      </w:r>
      <w:proofErr w:type="spell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следующими способами: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а) п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средством привлечения средств массовой информации, а также путем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размещения информации на официальных сайтах и информационных стендах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многофункциональных центров;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б) при обращении заявителя в многофункциональный центр лично, по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телефону, посредством почтовых отправлений, либо по электронной почте.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При личном обращении работник многофункционального центра подробно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информирует заявителей по интересующим их вопросам в вежливой корректной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форме с использованием официально-делового стиля речи. Рекомендуемое время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предоставления консультации – не более 15 минут, время ожидания в очереди 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секторе информирования для получения информации о муниципальных услугах не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может превышать 15 минут.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Ответ на телефонный звонок должен начинаться с информации 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наименовании организации, фамилии, имени, отчестве и должности работника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многофункционального центра, принявшего телефонный звонок. Индивидуальное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устное консультирование при обращении заявителя по телефону работник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многофункционального центра осуществляет не более 10 минут;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 случае если для подготовки ответа требуется более продолжительное время,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работник многофункционального центра, осуществляющий индивидуальное устное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консультирование по телефону, может предложить заявителю: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изложить обращение в письменной форме (ответ направляется Заявителю 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соответствии со способом, указанным в обращении);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назначить другое время для консультаций.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lastRenderedPageBreak/>
        <w:t>При консультировании по письменным обращениям заявителей ответ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направляется в письменном виде в срок не позднее 30 календарных дней с момента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регистрации обращения в форме электронного документа по адресу электронной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почты, указанному в обращении, поступившем в многофункциональный центр 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форме электронного документа, и в письменной форме по почтовому адресу,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указанному в обращении, поступившем в многофункциональный центр 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письменной форме.</w:t>
      </w:r>
      <w:proofErr w:type="gramEnd"/>
    </w:p>
    <w:p w:rsidR="00A20647" w:rsidRPr="00610AE8" w:rsidRDefault="00A20647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Выдача заявителю результата предоставления государственной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</w:t>
      </w:r>
    </w:p>
    <w:p w:rsidR="00A20647" w:rsidRPr="00610AE8" w:rsidRDefault="00A20647" w:rsidP="00610AE8">
      <w:pPr>
        <w:shd w:val="clear" w:color="auto" w:fill="FFFFFF"/>
        <w:ind w:leftChars="-300" w:left="-600" w:rightChars="-247" w:right="-494" w:firstLineChars="250" w:firstLine="703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6.3.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При наличии в заявлении о предоставлении государственной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(муниципальной) услуги указания о выдаче результатов оказания услуги через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многофункциональный центр, Уполномоченный орган передает документы 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многофункциональный центр для последующей выдачи заявителю (представителю)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способом, согласно заключенным соглашениям о взаимодействии заключенным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между Уполномоченным органом и многофункциональным центром в порядке,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утвержденном постановлением Правительства Российской Федерации от 27.09.2011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№ 797 «О взаимодействии между многофункциональными центрами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предоставления государственных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и муниципальных услуг и федеральными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органами исполнительной власти, органами государственных внебюджетных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фондов, органами государственной власти субъектов Российской Федерации,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органами местного самоуправления» (далее – Постановление № 797).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Порядок и сроки передачи Уполномоченным органом таких документов в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многофункциональный центр определяются соглашением о взаимодействии,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заключенным ими в порядке, установленном Постановлением № 797.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6.4. Прием заявителей для выдачи документов, являющихся результатом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государственной (муниципальной) услуги, в порядке очередности при получении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номерного талона из терминала электронной очереди, соответствующего цели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обращения, либо по предварительной записи.</w:t>
      </w:r>
    </w:p>
    <w:p w:rsidR="00A20647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Работник многофункционального центра осуществляет следующие действия: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-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устанавливает личность заявителя на основании документа, удостоверяющего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личность в соответствии с законодательством Российской Федерации;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проверяет полномочия представителя заявителя (в случае обращения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представителя заявителя);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определяет статус исполнения заявления заявителя в ГИС;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распечатывает результат предоставления государственной (муниципальной)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услуги в виде экземпляра электронного документа на бумажном носителе и заверяет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его с использованием печати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lastRenderedPageBreak/>
        <w:t>многофункционального центра (в предусмотренных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нормативными правовыми актами Российской Федерации случаях – печати с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изображением Государственного герба Российской Федерации);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заверяет экземпляр электронного документа на бумажном носителе с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использованием печати многофункционального центра (в предусмотренных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нормативными правовыми актами Российской Федерации случаях – печати с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изображением Государственного герба Российской Федерации);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выдает документы заявителю, при необходимости запрашивает у заявителя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подписи за каждый выданный документ;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250" w:firstLine="70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-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запрашивает согласие заявителя на участие в смс-опросе для оценки качества</w:t>
      </w:r>
      <w:r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предоставленных услуг многофункциональным центром.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610AE8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lastRenderedPageBreak/>
        <w:t>Приложение № 1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 Административному регламенту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по предоставлению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государственной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(муниципальной) услуги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«Отнесение земель или земельных участков в составе таких земель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определенной категории земель или перевод земель и земельных участков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в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составе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таких земель из одной категории в другую»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/>
        <w:jc w:val="center"/>
        <w:rPr>
          <w:rFonts w:ascii="Times New Roman" w:eastAsia="YS Text" w:hAnsi="Times New Roman" w:cs="Times New Roman"/>
          <w:b/>
          <w:bCs/>
          <w:color w:val="000000"/>
          <w:sz w:val="24"/>
          <w:szCs w:val="24"/>
          <w:lang w:val="ru-RU"/>
        </w:rPr>
      </w:pPr>
      <w:r w:rsidRPr="00610AE8">
        <w:rPr>
          <w:rFonts w:ascii="Times New Roman" w:eastAsia="YS Text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bidi="ar"/>
        </w:rPr>
        <w:t>Форма заявления на отнесение земель или земельных участков в составе</w:t>
      </w:r>
    </w:p>
    <w:p w:rsidR="00A20647" w:rsidRPr="00610AE8" w:rsidRDefault="00610AE8">
      <w:pPr>
        <w:shd w:val="clear" w:color="auto" w:fill="FFFFFF"/>
        <w:ind w:leftChars="-300" w:left="-600"/>
        <w:jc w:val="center"/>
        <w:rPr>
          <w:rFonts w:ascii="Times New Roman" w:eastAsia="YS Text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bidi="ar"/>
        </w:rPr>
      </w:pPr>
      <w:r w:rsidRPr="00610AE8">
        <w:rPr>
          <w:rFonts w:ascii="Times New Roman" w:eastAsia="YS Text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bidi="ar"/>
        </w:rPr>
        <w:t>таких земель к определенной категории</w:t>
      </w:r>
    </w:p>
    <w:p w:rsidR="00A20647" w:rsidRPr="00610AE8" w:rsidRDefault="00A20647">
      <w:pPr>
        <w:shd w:val="clear" w:color="auto" w:fill="FFFFFF"/>
        <w:ind w:leftChars="-300" w:left="-600"/>
        <w:jc w:val="center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/>
        <w:jc w:val="right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Кому:</w:t>
      </w:r>
      <w:r w:rsidRPr="00610AE8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___________________________________</w:t>
      </w:r>
    </w:p>
    <w:p w:rsidR="00A20647" w:rsidRPr="00610AE8" w:rsidRDefault="00610AE8">
      <w:pPr>
        <w:shd w:val="clear" w:color="auto" w:fill="FFFFFF"/>
        <w:ind w:leftChars="-300" w:left="-600"/>
        <w:jc w:val="right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___________________________________</w:t>
      </w:r>
    </w:p>
    <w:p w:rsidR="00A20647" w:rsidRPr="00610AE8" w:rsidRDefault="00610AE8">
      <w:pPr>
        <w:shd w:val="clear" w:color="auto" w:fill="FFFFFF"/>
        <w:ind w:leftChars="-300" w:left="-600"/>
        <w:jc w:val="right"/>
        <w:rPr>
          <w:rFonts w:ascii="Times New Roman" w:eastAsia="YS Text" w:hAnsi="Times New Roman" w:cs="Times New Roman"/>
          <w:i/>
          <w:iCs/>
          <w:color w:val="000000"/>
          <w:sz w:val="24"/>
          <w:szCs w:val="24"/>
          <w:lang w:val="ru-RU"/>
        </w:rPr>
      </w:pPr>
      <w:proofErr w:type="gramStart"/>
      <w:r w:rsidRPr="00610AE8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</w:t>
      </w:r>
      <w:r w:rsidRPr="00610AE8">
        <w:rPr>
          <w:rFonts w:ascii="Times New Roman" w:eastAsia="YS Text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наименование уполномоченного на отнесение земельного</w:t>
      </w:r>
      <w:proofErr w:type="gramEnd"/>
    </w:p>
    <w:p w:rsidR="00A20647" w:rsidRPr="00610AE8" w:rsidRDefault="00610AE8">
      <w:pPr>
        <w:shd w:val="clear" w:color="auto" w:fill="FFFFFF"/>
        <w:ind w:leftChars="-300" w:left="-600"/>
        <w:jc w:val="right"/>
        <w:rPr>
          <w:rFonts w:ascii="Times New Roman" w:eastAsia="YS Text" w:hAnsi="Times New Roman" w:cs="Times New Roman"/>
          <w:i/>
          <w:iCs/>
          <w:color w:val="000000"/>
          <w:sz w:val="24"/>
          <w:szCs w:val="24"/>
          <w:lang w:val="ru-RU"/>
        </w:rPr>
      </w:pPr>
      <w:r w:rsidRPr="00610AE8">
        <w:rPr>
          <w:rFonts w:ascii="Times New Roman" w:eastAsia="YS Text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участка к определенной категории земель органа</w:t>
      </w:r>
    </w:p>
    <w:p w:rsidR="00A20647" w:rsidRPr="00610AE8" w:rsidRDefault="00610AE8">
      <w:pPr>
        <w:shd w:val="clear" w:color="auto" w:fill="FFFFFF"/>
        <w:ind w:leftChars="-300" w:left="-600"/>
        <w:jc w:val="right"/>
        <w:rPr>
          <w:rFonts w:ascii="Times New Roman" w:eastAsia="YS Text" w:hAnsi="Times New Roman" w:cs="Times New Roman"/>
          <w:i/>
          <w:iCs/>
          <w:color w:val="000000"/>
          <w:sz w:val="24"/>
          <w:szCs w:val="24"/>
          <w:lang w:val="ru-RU"/>
        </w:rPr>
      </w:pPr>
      <w:r w:rsidRPr="00610AE8">
        <w:rPr>
          <w:rFonts w:ascii="Times New Roman" w:eastAsia="YS Text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государственной власти субъекта Российской</w:t>
      </w:r>
    </w:p>
    <w:p w:rsidR="00A20647" w:rsidRPr="00610AE8" w:rsidRDefault="00610AE8">
      <w:pPr>
        <w:shd w:val="clear" w:color="auto" w:fill="FFFFFF"/>
        <w:ind w:leftChars="-300" w:left="-600"/>
        <w:jc w:val="right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proofErr w:type="gramStart"/>
      <w:r w:rsidRPr="00610AE8">
        <w:rPr>
          <w:rFonts w:ascii="Times New Roman" w:eastAsia="YS Text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Федерации или органа местного самоуправления</w:t>
      </w:r>
      <w:r w:rsidRPr="00610AE8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)</w:t>
      </w:r>
      <w:proofErr w:type="gramEnd"/>
    </w:p>
    <w:p w:rsidR="00A20647" w:rsidRPr="00610AE8" w:rsidRDefault="00610AE8">
      <w:pPr>
        <w:shd w:val="clear" w:color="auto" w:fill="FFFFFF"/>
        <w:ind w:leftChars="-300" w:left="-600"/>
        <w:jc w:val="right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От кого:</w:t>
      </w:r>
      <w:r w:rsidRPr="00610AE8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_________________________ ____</w:t>
      </w:r>
    </w:p>
    <w:p w:rsidR="00A20647" w:rsidRPr="00610AE8" w:rsidRDefault="00610AE8">
      <w:pPr>
        <w:shd w:val="clear" w:color="auto" w:fill="FFFFFF"/>
        <w:ind w:leftChars="-300" w:left="-600"/>
        <w:jc w:val="right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___________________________________</w:t>
      </w:r>
    </w:p>
    <w:p w:rsidR="00A20647" w:rsidRPr="00610AE8" w:rsidRDefault="00610AE8">
      <w:pPr>
        <w:shd w:val="clear" w:color="auto" w:fill="FFFFFF"/>
        <w:ind w:leftChars="-300" w:left="-600"/>
        <w:jc w:val="right"/>
        <w:rPr>
          <w:rFonts w:ascii="Times New Roman" w:eastAsia="YS Text" w:hAnsi="Times New Roman" w:cs="Times New Roman"/>
          <w:i/>
          <w:iCs/>
          <w:color w:val="000000"/>
          <w:sz w:val="24"/>
          <w:szCs w:val="24"/>
          <w:lang w:val="ru-RU"/>
        </w:rPr>
      </w:pPr>
      <w:proofErr w:type="gramStart"/>
      <w:r w:rsidRPr="00610AE8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</w:t>
      </w:r>
      <w:r w:rsidRPr="00610AE8">
        <w:rPr>
          <w:rFonts w:ascii="Times New Roman" w:eastAsia="YS Text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наименование и данные организации для юридического</w:t>
      </w:r>
      <w:proofErr w:type="gramEnd"/>
    </w:p>
    <w:p w:rsidR="00A20647" w:rsidRPr="00610AE8" w:rsidRDefault="00610AE8">
      <w:pPr>
        <w:shd w:val="clear" w:color="auto" w:fill="FFFFFF"/>
        <w:ind w:leftChars="-300" w:left="-600"/>
        <w:jc w:val="right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YS Text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лица / фамилия, имя, отчество для физического лица</w:t>
      </w:r>
      <w:r w:rsidRPr="00610AE8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)</w:t>
      </w:r>
    </w:p>
    <w:p w:rsidR="00A20647" w:rsidRPr="00610AE8" w:rsidRDefault="00610AE8">
      <w:pPr>
        <w:shd w:val="clear" w:color="auto" w:fill="FFFFFF"/>
        <w:ind w:leftChars="-300" w:left="-600"/>
        <w:jc w:val="right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_________________________________________________</w:t>
      </w:r>
    </w:p>
    <w:p w:rsidR="00A20647" w:rsidRPr="00610AE8" w:rsidRDefault="00610AE8">
      <w:pPr>
        <w:shd w:val="clear" w:color="auto" w:fill="FFFFFF"/>
        <w:ind w:leftChars="-300" w:left="-600"/>
        <w:jc w:val="right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___________________________ ___</w:t>
      </w:r>
    </w:p>
    <w:p w:rsidR="00A20647" w:rsidRPr="00610AE8" w:rsidRDefault="00610AE8">
      <w:pPr>
        <w:shd w:val="clear" w:color="auto" w:fill="FFFFFF"/>
        <w:ind w:leftChars="-300" w:left="-600"/>
        <w:jc w:val="right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(адрес места нахождения; адрес электронной почты</w:t>
      </w:r>
      <w:proofErr w:type="gramStart"/>
      <w:r w:rsidRPr="00610AE8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;)</w:t>
      </w:r>
      <w:proofErr w:type="gramEnd"/>
    </w:p>
    <w:p w:rsidR="00A20647" w:rsidRPr="00610AE8" w:rsidRDefault="00A20647">
      <w:pPr>
        <w:shd w:val="clear" w:color="auto" w:fill="FFFFFF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jc w:val="center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Заявление</w:t>
      </w:r>
    </w:p>
    <w:p w:rsidR="00A20647" w:rsidRPr="00610AE8" w:rsidRDefault="00610AE8">
      <w:pPr>
        <w:shd w:val="clear" w:color="auto" w:fill="FFFFFF"/>
        <w:jc w:val="center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об отнесении земельного участка к определенной категории земель</w:t>
      </w:r>
    </w:p>
    <w:p w:rsidR="00A20647" w:rsidRPr="00610AE8" w:rsidRDefault="00A20647">
      <w:pPr>
        <w:shd w:val="clear" w:color="auto" w:fill="FFFFFF"/>
        <w:ind w:leftChars="-300" w:left="-600"/>
        <w:jc w:val="center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Default="00610AE8">
      <w:pPr>
        <w:shd w:val="clear" w:color="auto" w:fill="FFFFFF"/>
        <w:ind w:leftChars="-300" w:left="-600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  <w:t>Прошу отнести земельный участок:</w:t>
      </w:r>
    </w:p>
    <w:p w:rsidR="00A20647" w:rsidRPr="00610AE8" w:rsidRDefault="00610AE8">
      <w:pPr>
        <w:shd w:val="clear" w:color="auto" w:fill="FFFFFF"/>
        <w:ind w:leftChars="-300" w:left="-600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proofErr w:type="gramStart"/>
      <w:r w:rsidRPr="00610AE8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расположенный</w:t>
      </w:r>
      <w:proofErr w:type="gramEnd"/>
      <w:r w:rsidRPr="00610AE8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адресу (местоположение)__________________________________</w:t>
      </w:r>
    </w:p>
    <w:p w:rsidR="00A20647" w:rsidRPr="00610AE8" w:rsidRDefault="00610AE8">
      <w:pPr>
        <w:shd w:val="clear" w:color="auto" w:fill="FFFFFF"/>
        <w:ind w:leftChars="-300" w:left="-600"/>
        <w:rPr>
          <w:rFonts w:ascii="YS Text" w:eastAsia="YS Text" w:hAnsi="YS Text" w:cs="YS Text"/>
          <w:color w:val="000000"/>
          <w:sz w:val="22"/>
          <w:szCs w:val="22"/>
          <w:lang w:val="ru-RU"/>
        </w:rPr>
      </w:pPr>
      <w:r w:rsidRPr="00610AE8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__________________________________________________________</w:t>
      </w:r>
      <w:r w:rsidRPr="00610AE8">
        <w:rPr>
          <w:rFonts w:ascii="YS Text" w:eastAsia="YS Text" w:hAnsi="YS Text" w:cs="YS Text"/>
          <w:color w:val="000000"/>
          <w:sz w:val="22"/>
          <w:szCs w:val="22"/>
          <w:shd w:val="clear" w:color="auto" w:fill="FFFFFF"/>
          <w:lang w:val="ru-RU" w:bidi="ar"/>
        </w:rPr>
        <w:t>________</w:t>
      </w:r>
    </w:p>
    <w:p w:rsidR="00A20647" w:rsidRPr="00610AE8" w:rsidRDefault="00610AE8">
      <w:pPr>
        <w:shd w:val="clear" w:color="auto" w:fill="FFFFFF"/>
        <w:ind w:leftChars="-300" w:left="-600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площадью___________________________________________________________</w:t>
      </w:r>
    </w:p>
    <w:p w:rsidR="00A20647" w:rsidRPr="00610AE8" w:rsidRDefault="00610AE8">
      <w:pPr>
        <w:shd w:val="clear" w:color="auto" w:fill="FFFFFF"/>
        <w:ind w:leftChars="-300" w:left="-600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 кадастровым номером _________________________________________________</w:t>
      </w:r>
    </w:p>
    <w:p w:rsidR="00A20647" w:rsidRPr="00610AE8" w:rsidRDefault="00610AE8">
      <w:pPr>
        <w:shd w:val="clear" w:color="auto" w:fill="FFFFFF"/>
        <w:ind w:leftChars="-300" w:left="-600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 категории земель _________________________________________________</w:t>
      </w:r>
    </w:p>
    <w:p w:rsidR="00A20647" w:rsidRDefault="00610AE8">
      <w:pPr>
        <w:shd w:val="clear" w:color="auto" w:fill="FFFFFF"/>
        <w:ind w:leftChars="-300" w:left="-600"/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 w:rsidRPr="00610AE8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</w:t>
      </w:r>
      <w:r w:rsidRPr="00610AE8">
        <w:rPr>
          <w:rFonts w:ascii="Times New Roman" w:eastAsia="YS Text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указывается категория земель, к которой предполагается отнести</w:t>
      </w:r>
      <w:r>
        <w:rPr>
          <w:rFonts w:ascii="Times New Roman" w:eastAsia="YS Text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 xml:space="preserve"> земельный участок)</w:t>
      </w:r>
    </w:p>
    <w:p w:rsidR="00A20647" w:rsidRPr="00610AE8" w:rsidRDefault="00610AE8">
      <w:pPr>
        <w:shd w:val="clear" w:color="auto" w:fill="FFFFFF"/>
        <w:ind w:leftChars="-300" w:left="-600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Земельный участок принадлежит ________________________________________</w:t>
      </w:r>
    </w:p>
    <w:p w:rsidR="00A20647" w:rsidRPr="00610AE8" w:rsidRDefault="00610AE8">
      <w:pPr>
        <w:shd w:val="clear" w:color="auto" w:fill="FFFFFF"/>
        <w:ind w:leftChars="-300" w:left="-600" w:firstLineChars="750" w:firstLine="1800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</w:t>
      </w:r>
      <w:r w:rsidRPr="00610AE8">
        <w:rPr>
          <w:rFonts w:ascii="Times New Roman" w:eastAsia="YS Text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указывается правообладатель земли (земельного участка)</w:t>
      </w:r>
      <w:r w:rsidRPr="00610AE8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)</w:t>
      </w:r>
    </w:p>
    <w:p w:rsidR="00A20647" w:rsidRPr="00610AE8" w:rsidRDefault="00610AE8">
      <w:pPr>
        <w:shd w:val="clear" w:color="auto" w:fill="FFFFFF"/>
        <w:ind w:leftChars="-300" w:left="-600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на праве___________________________________________________________</w:t>
      </w:r>
    </w:p>
    <w:p w:rsidR="00A20647" w:rsidRPr="004F2FD6" w:rsidRDefault="00610AE8">
      <w:pPr>
        <w:shd w:val="clear" w:color="auto" w:fill="FFFFFF"/>
        <w:ind w:leftChars="-300" w:left="-600" w:firstLineChars="750" w:firstLine="1800"/>
        <w:rPr>
          <w:rFonts w:ascii="Times New Roman" w:eastAsia="YS Text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YS Text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 xml:space="preserve">(указывается право на землю </w:t>
      </w:r>
      <w:r w:rsidRPr="004F2FD6">
        <w:rPr>
          <w:rFonts w:ascii="Times New Roman" w:eastAsia="YS Text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(земельный участок)</w:t>
      </w:r>
      <w:r w:rsidRPr="004F2FD6">
        <w:rPr>
          <w:rFonts w:ascii="Times New Roman" w:eastAsia="YS Text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)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Результат услуги выдать</w:t>
      </w:r>
    </w:p>
    <w:p w:rsidR="00A20647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следующим способом:</w:t>
      </w:r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_________________________________________________</w:t>
      </w:r>
    </w:p>
    <w:p w:rsidR="00A20647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Приложения: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__________________________________________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</w:t>
      </w: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документы, которые представил заявитель</w:t>
      </w: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)</w:t>
      </w:r>
    </w:p>
    <w:p w:rsidR="00A20647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__________________________________________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</w:t>
      </w: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должность) (подпись) (фамилия и инициалы</w:t>
      </w: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)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Дата __________________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г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.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lastRenderedPageBreak/>
        <w:t>Приложение № 2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 Административному регламенту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по предоставлению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государственной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(муниципальной) услуги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«Отнесение земель или земельных участков в составе таких земель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определенной категории земель или перевод земель и земельных участков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в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составе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таких земель из одной категории в другую»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bidi="ar"/>
        </w:rPr>
        <w:t>Форма заявления на перевод земель или земельных участков в составе таких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bidi="ar"/>
        </w:rPr>
        <w:t>земель из одной категории в другую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кому: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___________________________________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___________________________________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val="ru-RU"/>
        </w:rPr>
      </w:pPr>
      <w:proofErr w:type="gramStart"/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(наименование уполномоченного на перевод земельного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участка из одной категории в другую органа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государственной власти субъекта Российской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proofErr w:type="gramStart"/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Федерации или органа местного самоуправления</w:t>
      </w: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)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от кого: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_________________________ ____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___________________________________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val="ru-RU"/>
        </w:rPr>
      </w:pP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</w:t>
      </w: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наименование и данные организации для юридического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лица / фамилия, имя, отчество для физического лица</w:t>
      </w: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)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_________________________________________________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___________________________ ___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</w:t>
      </w: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адрес места нахождения; адрес электронной почты</w:t>
      </w:r>
      <w:proofErr w:type="gramStart"/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;</w:t>
      </w: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)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___________________________________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bidi="ar"/>
        </w:rPr>
        <w:t>Ходатайство</w:t>
      </w: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bidi="ar"/>
        </w:rPr>
        <w:t xml:space="preserve">о переводе </w:t>
      </w:r>
      <w:proofErr w:type="gramStart"/>
      <w:r w:rsidRPr="00610AE8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bidi="ar"/>
        </w:rPr>
        <w:t>земельного</w:t>
      </w:r>
      <w:proofErr w:type="gramEnd"/>
      <w:r w:rsidRPr="00610AE8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bidi="ar"/>
        </w:rPr>
        <w:t xml:space="preserve"> участков из одной категории в другую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Прошу перевести земельный участок: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расположенный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по адресу (местоположение) ________________________________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_______________________________________________________________________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площадью___________________________________________________________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 кадастровым номером _________________________________________________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из категории земель _________________________________________________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</w:t>
      </w: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указывается категория земель, к которой принадлежит земельный участок</w:t>
      </w: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)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в категорию земель _________________________________________________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100" w:firstLine="24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</w:t>
      </w: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указывается категория земель, в которую планируется осуществить перевод земельного</w:t>
      </w:r>
      <w:r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участка</w:t>
      </w: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)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в связи _______________________________________________________________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300" w:firstLine="720"/>
        <w:jc w:val="both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val="ru-RU"/>
        </w:rPr>
      </w:pP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</w:t>
      </w: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указывается обоснование перевода земельного участка с указанием на положения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 w:firstLineChars="1150" w:firstLine="276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proofErr w:type="gramStart"/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Федерального закона от 21.12.2004 № 172-ФЗ</w:t>
      </w: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)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Земельный участок принадлежит ________________________________________</w:t>
      </w:r>
    </w:p>
    <w:p w:rsidR="00A20647" w:rsidRPr="00610AE8" w:rsidRDefault="00610AE8">
      <w:pPr>
        <w:shd w:val="clear" w:color="auto" w:fill="FFFFFF"/>
        <w:ind w:leftChars="-300" w:left="-600" w:rightChars="-247" w:right="-494" w:firstLineChars="800" w:firstLine="192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(указывается правообладатель земли (земельного участка))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на праве___________________________________________________________</w:t>
      </w:r>
    </w:p>
    <w:p w:rsidR="00A20647" w:rsidRPr="004F2FD6" w:rsidRDefault="00610AE8">
      <w:pPr>
        <w:shd w:val="clear" w:color="auto" w:fill="FFFFFF"/>
        <w:ind w:leftChars="-300" w:left="-600" w:rightChars="-247" w:right="-494" w:firstLineChars="800" w:firstLine="1920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(указывается право на землю </w:t>
      </w:r>
      <w:r w:rsidRPr="004F2FD6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(земельный участок))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Результат услуги выдать</w:t>
      </w:r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следующим способом: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Приложения: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</w:t>
      </w: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документы, которые представил заявитель</w:t>
      </w: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)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lastRenderedPageBreak/>
        <w:t>_________________________________________________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(должность) (подпись) (фамилия и инициалы)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Дата __________________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г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.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lastRenderedPageBreak/>
        <w:t>Приложение № 3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 Административному регламенту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по предоставлению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государственной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(муниципальной) услуги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«Отнесение земель или земельных участков в составе таких земель к определенной категории земель или перевод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земель и земельных участков в составе таких земель из одной категории в другую»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bidi="ar"/>
        </w:rPr>
        <w:t xml:space="preserve">Состав, последовательность и сроки выполнения административных процедур (действий) при предоставлении </w:t>
      </w:r>
      <w:proofErr w:type="gramStart"/>
      <w:r w:rsidRPr="00610AE8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bidi="ar"/>
        </w:rPr>
        <w:t>государственной</w:t>
      </w:r>
      <w:proofErr w:type="gramEnd"/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tbl>
      <w:tblPr>
        <w:tblStyle w:val="a6"/>
        <w:tblW w:w="9510" w:type="dxa"/>
        <w:tblInd w:w="-501" w:type="dxa"/>
        <w:tblLayout w:type="fixed"/>
        <w:tblLook w:val="04A0" w:firstRow="1" w:lastRow="0" w:firstColumn="1" w:lastColumn="0" w:noHBand="0" w:noVBand="1"/>
      </w:tblPr>
      <w:tblGrid>
        <w:gridCol w:w="1470"/>
        <w:gridCol w:w="1830"/>
        <w:gridCol w:w="1125"/>
        <w:gridCol w:w="1020"/>
        <w:gridCol w:w="1185"/>
        <w:gridCol w:w="1026"/>
        <w:gridCol w:w="1854"/>
      </w:tblGrid>
      <w:tr w:rsidR="00A20647">
        <w:tc>
          <w:tcPr>
            <w:tcW w:w="1470" w:type="dxa"/>
          </w:tcPr>
          <w:p w:rsidR="00A20647" w:rsidRDefault="00610AE8">
            <w:pPr>
              <w:widowControl/>
              <w:shd w:val="clear" w:color="auto" w:fill="FFFFFF"/>
              <w:jc w:val="left"/>
              <w:rPr>
                <w:rFonts w:ascii="Times New Roman" w:eastAsia="YS Text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shd w:val="clear" w:color="auto" w:fill="FFFFFF"/>
                <w:lang w:bidi="ar"/>
              </w:rPr>
              <w:t>Основание</w:t>
            </w:r>
            <w:proofErr w:type="spellEnd"/>
            <w:r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shd w:val="clear" w:color="auto" w:fill="FFFFFF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shd w:val="clear" w:color="auto" w:fill="FFFFFF"/>
                <w:lang w:bidi="ar"/>
              </w:rPr>
              <w:t>для</w:t>
            </w:r>
            <w:proofErr w:type="spellEnd"/>
          </w:p>
          <w:p w:rsidR="00A20647" w:rsidRDefault="00610AE8">
            <w:pPr>
              <w:widowControl/>
              <w:shd w:val="clear" w:color="auto" w:fill="FFFFFF"/>
              <w:jc w:val="left"/>
              <w:rPr>
                <w:rFonts w:ascii="Times New Roman" w:eastAsia="YS Text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shd w:val="clear" w:color="auto" w:fill="FFFFFF"/>
                <w:lang w:bidi="ar"/>
              </w:rPr>
              <w:t>начала</w:t>
            </w:r>
            <w:proofErr w:type="spellEnd"/>
          </w:p>
          <w:p w:rsidR="00A20647" w:rsidRDefault="00610AE8">
            <w:pPr>
              <w:widowControl/>
              <w:shd w:val="clear" w:color="auto" w:fill="FFFFFF"/>
              <w:jc w:val="left"/>
              <w:rPr>
                <w:rFonts w:ascii="Times New Roman" w:eastAsia="YS Text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shd w:val="clear" w:color="auto" w:fill="FFFFFF"/>
                <w:lang w:bidi="ar"/>
              </w:rPr>
              <w:t>административной</w:t>
            </w:r>
            <w:proofErr w:type="spellEnd"/>
          </w:p>
          <w:p w:rsidR="00A20647" w:rsidRDefault="00610AE8">
            <w:pPr>
              <w:widowControl/>
              <w:shd w:val="clear" w:color="auto" w:fill="FFFFFF"/>
              <w:jc w:val="left"/>
              <w:rPr>
                <w:rFonts w:ascii="Times New Roman" w:eastAsia="YS Text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shd w:val="clear" w:color="auto" w:fill="FFFFFF"/>
                <w:lang w:bidi="ar"/>
              </w:rPr>
              <w:t>процедуры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</w:tcPr>
          <w:p w:rsidR="00A20647" w:rsidRDefault="00610AE8">
            <w:pPr>
              <w:widowControl/>
              <w:shd w:val="clear" w:color="auto" w:fill="FFFFFF"/>
              <w:jc w:val="left"/>
              <w:rPr>
                <w:rFonts w:ascii="Times New Roman" w:eastAsia="YS Text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shd w:val="clear" w:color="auto" w:fill="FFFFFF"/>
                <w:lang w:bidi="ar"/>
              </w:rPr>
              <w:t>Содержание</w:t>
            </w:r>
            <w:proofErr w:type="spellEnd"/>
            <w:r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shd w:val="clear" w:color="auto" w:fill="FFFFFF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shd w:val="clear" w:color="auto" w:fill="FFFFFF"/>
                <w:lang w:bidi="ar"/>
              </w:rPr>
              <w:t>административных</w:t>
            </w:r>
            <w:proofErr w:type="spellEnd"/>
          </w:p>
          <w:p w:rsidR="00A20647" w:rsidRDefault="00610AE8">
            <w:pPr>
              <w:widowControl/>
              <w:shd w:val="clear" w:color="auto" w:fill="FFFFFF"/>
              <w:jc w:val="left"/>
              <w:rPr>
                <w:rFonts w:ascii="Times New Roman" w:eastAsia="YS Text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shd w:val="clear" w:color="auto" w:fill="FFFFFF"/>
                <w:lang w:bidi="ar"/>
              </w:rPr>
              <w:t>действий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</w:tcPr>
          <w:p w:rsidR="00A20647" w:rsidRDefault="00610AE8">
            <w:pPr>
              <w:widowControl/>
              <w:shd w:val="clear" w:color="auto" w:fill="FFFFFF"/>
              <w:jc w:val="left"/>
              <w:rPr>
                <w:rFonts w:ascii="Times New Roman" w:eastAsia="YS Text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shd w:val="clear" w:color="auto" w:fill="FFFFFF"/>
                <w:lang w:bidi="ar"/>
              </w:rPr>
              <w:t>Срок</w:t>
            </w:r>
            <w:proofErr w:type="spellEnd"/>
          </w:p>
          <w:p w:rsidR="00A20647" w:rsidRDefault="00610AE8">
            <w:pPr>
              <w:widowControl/>
              <w:shd w:val="clear" w:color="auto" w:fill="FFFFFF"/>
              <w:jc w:val="left"/>
              <w:rPr>
                <w:rFonts w:ascii="Times New Roman" w:eastAsia="YS Text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shd w:val="clear" w:color="auto" w:fill="FFFFFF"/>
                <w:lang w:bidi="ar"/>
              </w:rPr>
              <w:t>выполнения</w:t>
            </w:r>
            <w:proofErr w:type="spellEnd"/>
          </w:p>
          <w:p w:rsidR="00A20647" w:rsidRDefault="00610AE8">
            <w:pPr>
              <w:widowControl/>
              <w:shd w:val="clear" w:color="auto" w:fill="FFFFFF"/>
              <w:jc w:val="left"/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shd w:val="clear" w:color="auto" w:fill="FFFFFF"/>
                <w:lang w:bidi="ar"/>
              </w:rPr>
              <w:t>Администрати</w:t>
            </w:r>
            <w:r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shd w:val="clear" w:color="auto" w:fill="FFFFFF"/>
                <w:lang w:val="ru-RU" w:bidi="ar"/>
              </w:rPr>
              <w:t>вных</w:t>
            </w:r>
            <w:proofErr w:type="spellEnd"/>
            <w:r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shd w:val="clear" w:color="auto" w:fill="FFFFFF"/>
                <w:lang w:val="ru-RU" w:bidi="ar"/>
              </w:rPr>
              <w:t xml:space="preserve"> действий</w:t>
            </w:r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</w:tcPr>
          <w:p w:rsidR="00A20647" w:rsidRPr="00610AE8" w:rsidRDefault="00610AE8">
            <w:pPr>
              <w:widowControl/>
              <w:shd w:val="clear" w:color="auto" w:fill="FFFFFF"/>
              <w:jc w:val="left"/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shd w:val="clear" w:color="auto" w:fill="FFFFFF"/>
                <w:lang w:val="ru-RU" w:bidi="ar"/>
              </w:rPr>
              <w:t xml:space="preserve">Должностное </w:t>
            </w:r>
            <w:r w:rsidRPr="00610AE8"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shd w:val="clear" w:color="auto" w:fill="FFFFFF"/>
                <w:lang w:val="ru-RU" w:bidi="ar"/>
              </w:rPr>
              <w:t xml:space="preserve"> лицо,</w:t>
            </w:r>
          </w:p>
          <w:p w:rsidR="00A20647" w:rsidRPr="00610AE8" w:rsidRDefault="00610AE8">
            <w:pPr>
              <w:widowControl/>
              <w:shd w:val="clear" w:color="auto" w:fill="FFFFFF"/>
              <w:jc w:val="left"/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shd w:val="clear" w:color="auto" w:fill="FFFFFF"/>
                <w:lang w:val="ru-RU" w:bidi="ar"/>
              </w:rPr>
              <w:t>ответстве</w:t>
            </w:r>
            <w:proofErr w:type="spellEnd"/>
          </w:p>
          <w:p w:rsidR="00A20647" w:rsidRPr="00610AE8" w:rsidRDefault="00610AE8">
            <w:pPr>
              <w:widowControl/>
              <w:shd w:val="clear" w:color="auto" w:fill="FFFFFF"/>
              <w:jc w:val="left"/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shd w:val="clear" w:color="auto" w:fill="FFFFFF"/>
                <w:lang w:val="ru-RU" w:bidi="ar"/>
              </w:rPr>
              <w:t>нное</w:t>
            </w:r>
            <w:proofErr w:type="spellEnd"/>
            <w:r w:rsidRPr="00610AE8"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shd w:val="clear" w:color="auto" w:fill="FFFFFF"/>
                <w:lang w:val="ru-RU" w:bidi="ar"/>
              </w:rPr>
              <w:t xml:space="preserve"> за</w:t>
            </w:r>
          </w:p>
          <w:p w:rsidR="00A20647" w:rsidRDefault="00610AE8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val="ru-RU"/>
              </w:rPr>
              <w:t>выполнение административного действия</w:t>
            </w:r>
          </w:p>
        </w:tc>
        <w:tc>
          <w:tcPr>
            <w:tcW w:w="1185" w:type="dxa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Место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выполнения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административног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о действия/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используемая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информационная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система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</w:tcPr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Критерии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принятия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решения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</w:tcPr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Результат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административного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действия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способ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фиксации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0647">
        <w:tc>
          <w:tcPr>
            <w:tcW w:w="9510" w:type="dxa"/>
            <w:gridSpan w:val="7"/>
          </w:tcPr>
          <w:p w:rsidR="00A20647" w:rsidRDefault="00610AE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1.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Проверка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документов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регистрация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заявления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0647" w:rsidRPr="004F2FD6">
        <w:tc>
          <w:tcPr>
            <w:tcW w:w="1470" w:type="dxa"/>
            <w:vMerge w:val="restart"/>
          </w:tcPr>
          <w:p w:rsidR="00A20647" w:rsidRPr="00610AE8" w:rsidRDefault="00610AE8">
            <w:pPr>
              <w:widowControl/>
              <w:shd w:val="clear" w:color="auto" w:fill="FFFFFF"/>
              <w:jc w:val="left"/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shd w:val="clear" w:color="auto" w:fill="FFFFFF"/>
                <w:lang w:val="ru-RU" w:bidi="ar"/>
              </w:rPr>
              <w:t>Поступление</w:t>
            </w:r>
          </w:p>
          <w:p w:rsidR="00A20647" w:rsidRPr="00610AE8" w:rsidRDefault="00610AE8">
            <w:pPr>
              <w:widowControl/>
              <w:shd w:val="clear" w:color="auto" w:fill="FFFFFF"/>
              <w:jc w:val="left"/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shd w:val="clear" w:color="auto" w:fill="FFFFFF"/>
                <w:lang w:val="ru-RU" w:bidi="ar"/>
              </w:rPr>
              <w:t>заявления и</w:t>
            </w:r>
          </w:p>
          <w:p w:rsidR="00A20647" w:rsidRPr="00610AE8" w:rsidRDefault="00610AE8">
            <w:pPr>
              <w:widowControl/>
              <w:shd w:val="clear" w:color="auto" w:fill="FFFFFF"/>
              <w:jc w:val="left"/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shd w:val="clear" w:color="auto" w:fill="FFFFFF"/>
                <w:lang w:val="ru-RU" w:bidi="ar"/>
              </w:rPr>
              <w:t xml:space="preserve">документов </w:t>
            </w:r>
            <w:proofErr w:type="gramStart"/>
            <w:r w:rsidRPr="00610AE8"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shd w:val="clear" w:color="auto" w:fill="FFFFFF"/>
                <w:lang w:val="ru-RU" w:bidi="ar"/>
              </w:rPr>
              <w:t>для</w:t>
            </w:r>
            <w:proofErr w:type="gramEnd"/>
          </w:p>
          <w:p w:rsidR="00A20647" w:rsidRPr="00610AE8" w:rsidRDefault="00610AE8">
            <w:pPr>
              <w:widowControl/>
              <w:shd w:val="clear" w:color="auto" w:fill="FFFFFF"/>
              <w:jc w:val="left"/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shd w:val="clear" w:color="auto" w:fill="FFFFFF"/>
                <w:lang w:val="ru-RU" w:bidi="ar"/>
              </w:rPr>
              <w:t>предоставления</w:t>
            </w:r>
          </w:p>
          <w:p w:rsidR="00A20647" w:rsidRPr="00610AE8" w:rsidRDefault="00610AE8">
            <w:pPr>
              <w:widowControl/>
              <w:shd w:val="clear" w:color="auto" w:fill="FFFFFF"/>
              <w:jc w:val="left"/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shd w:val="clear" w:color="auto" w:fill="FFFFFF"/>
                <w:lang w:val="ru-RU" w:bidi="ar"/>
              </w:rPr>
              <w:t>государственной</w:t>
            </w:r>
          </w:p>
          <w:p w:rsidR="00A20647" w:rsidRPr="00610AE8" w:rsidRDefault="00610AE8">
            <w:pPr>
              <w:widowControl/>
              <w:shd w:val="clear" w:color="auto" w:fill="FFFFFF"/>
              <w:jc w:val="left"/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shd w:val="clear" w:color="auto" w:fill="FFFFFF"/>
                <w:lang w:val="ru-RU" w:bidi="ar"/>
              </w:rPr>
              <w:t>(муниципальной)</w:t>
            </w:r>
          </w:p>
          <w:p w:rsidR="00A20647" w:rsidRPr="00610AE8" w:rsidRDefault="00610AE8">
            <w:pPr>
              <w:widowControl/>
              <w:shd w:val="clear" w:color="auto" w:fill="FFFFFF"/>
              <w:jc w:val="left"/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shd w:val="clear" w:color="auto" w:fill="FFFFFF"/>
                <w:lang w:val="ru-RU" w:bidi="ar"/>
              </w:rPr>
              <w:t xml:space="preserve">услуги </w:t>
            </w:r>
            <w:proofErr w:type="gramStart"/>
            <w:r w:rsidRPr="00610AE8"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shd w:val="clear" w:color="auto" w:fill="FFFFFF"/>
                <w:lang w:val="ru-RU" w:bidi="ar"/>
              </w:rPr>
              <w:t>в</w:t>
            </w:r>
            <w:proofErr w:type="gramEnd"/>
          </w:p>
          <w:p w:rsidR="00A20647" w:rsidRPr="00610AE8" w:rsidRDefault="00610AE8">
            <w:pPr>
              <w:widowControl/>
              <w:shd w:val="clear" w:color="auto" w:fill="FFFFFF"/>
              <w:jc w:val="left"/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shd w:val="clear" w:color="auto" w:fill="FFFFFF"/>
                <w:lang w:val="ru-RU" w:bidi="ar"/>
              </w:rPr>
              <w:t>Уполномоченный</w:t>
            </w:r>
          </w:p>
          <w:p w:rsidR="00A20647" w:rsidRPr="00610AE8" w:rsidRDefault="00610AE8">
            <w:pPr>
              <w:widowControl/>
              <w:shd w:val="clear" w:color="auto" w:fill="FFFFFF"/>
              <w:jc w:val="left"/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YS Text" w:hAnsi="Times New Roman" w:cs="Times New Roman"/>
                <w:color w:val="000000"/>
                <w:sz w:val="16"/>
                <w:szCs w:val="16"/>
                <w:shd w:val="clear" w:color="auto" w:fill="FFFFFF"/>
                <w:lang w:val="ru-RU" w:bidi="ar"/>
              </w:rPr>
              <w:t>орган</w:t>
            </w:r>
          </w:p>
          <w:p w:rsidR="00A20647" w:rsidRPr="00610AE8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30" w:type="dxa"/>
          </w:tcPr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Прием и проверка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комплектности документов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на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наличие/отсутствие оснований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для отказа в приеме документов,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предусмотренных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пунктом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2.12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Административного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регламента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</w:tcPr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1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рабочий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день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Уполномо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ченного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органа,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ответствен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ное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за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предостав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ление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государст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венной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(</w:t>
            </w: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муниципа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  <w:proofErr w:type="gramEnd"/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льной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) </w:t>
            </w:r>
            <w:proofErr w:type="gramEnd"/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услуги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</w:tcPr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Уполномоченный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орган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/ ГИС</w:t>
            </w:r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</w:tcPr>
          <w:p w:rsidR="00A20647" w:rsidRDefault="00610AE8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854" w:type="dxa"/>
            <w:vMerge w:val="restart"/>
          </w:tcPr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регистрация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заявления и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документов в ГИС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(присвоение номера и </w:t>
            </w:r>
            <w:proofErr w:type="gramEnd"/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датирование);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назначение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должностного лица,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ответственного за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предоставление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государственной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(муниципальной)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услуги, и передача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ему документов</w:t>
            </w:r>
          </w:p>
        </w:tc>
      </w:tr>
      <w:tr w:rsidR="00A20647">
        <w:tc>
          <w:tcPr>
            <w:tcW w:w="1470" w:type="dxa"/>
            <w:vMerge/>
          </w:tcPr>
          <w:p w:rsidR="00A20647" w:rsidRPr="00610AE8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0" w:type="dxa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В случае выявления оснований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для отказа в приеме документов,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направление заявителю в электронной форме в личный кабинет на ЕПГУ уведомления о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недостаточности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представленных документов,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с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указанием на соответствующий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документ, предусмотренный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пунктом 2.8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Административного регламента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либо о выявленных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нарушениях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. Данные недостатки могут быть исправлены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заявителем в течение 1 рабочего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дня со дня поступления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соответствующего уведомления </w:t>
            </w:r>
          </w:p>
          <w:p w:rsidR="00A20647" w:rsidRDefault="00610AE8">
            <w:pPr>
              <w:widowControl/>
              <w:jc w:val="left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заявителю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.</w:t>
            </w:r>
          </w:p>
        </w:tc>
        <w:tc>
          <w:tcPr>
            <w:tcW w:w="1125" w:type="dxa"/>
          </w:tcPr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1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рабочий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день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647" w:rsidRPr="004F2FD6">
        <w:tc>
          <w:tcPr>
            <w:tcW w:w="1470" w:type="dxa"/>
            <w:vMerge/>
          </w:tcPr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В случае непредставления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в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течение указанного срока необходимых документов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(сведений из </w:t>
            </w: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lastRenderedPageBreak/>
              <w:t xml:space="preserve">документов), не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исправления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выявленных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нарушений, формирование и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направление заявителю в электронной форме в личный кабинет на ЕПГУ уведомления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об отказе в приеме документов,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необходимых для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предоставления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государственной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(муниципальной) услуги, с указанием причин отказа</w:t>
            </w:r>
          </w:p>
        </w:tc>
        <w:tc>
          <w:tcPr>
            <w:tcW w:w="1125" w:type="dxa"/>
          </w:tcPr>
          <w:p w:rsidR="00A20647" w:rsidRPr="00610AE8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vMerge/>
          </w:tcPr>
          <w:p w:rsidR="00A20647" w:rsidRPr="00610AE8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vMerge/>
          </w:tcPr>
          <w:p w:rsidR="00A20647" w:rsidRPr="00610AE8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</w:tcPr>
          <w:p w:rsidR="00A20647" w:rsidRPr="00610AE8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vMerge/>
          </w:tcPr>
          <w:p w:rsidR="00A20647" w:rsidRPr="00610AE8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20647">
        <w:tc>
          <w:tcPr>
            <w:tcW w:w="1470" w:type="dxa"/>
            <w:vMerge/>
          </w:tcPr>
          <w:p w:rsidR="00A20647" w:rsidRPr="00610AE8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0" w:type="dxa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В случае отсутствия оснований для отказа в приеме документов,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предусмотренных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пунктом 2.19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Административного регламента,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регистрация заявления в электронной базе данных по учету документов</w:t>
            </w:r>
          </w:p>
        </w:tc>
        <w:tc>
          <w:tcPr>
            <w:tcW w:w="1125" w:type="dxa"/>
            <w:vMerge w:val="restart"/>
          </w:tcPr>
          <w:p w:rsidR="00A20647" w:rsidRPr="00610AE8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должност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ное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лицо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Уполномо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ченного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органа,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ответстве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нное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за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регистрац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ию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корреспон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денции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Уполномоченный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орган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/ГИС</w:t>
            </w:r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647">
        <w:tc>
          <w:tcPr>
            <w:tcW w:w="1470" w:type="dxa"/>
            <w:vMerge/>
          </w:tcPr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Проверка заявления и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документов представленных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для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получения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муниципальной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услуги</w:t>
            </w:r>
            <w:proofErr w:type="spellEnd"/>
          </w:p>
        </w:tc>
        <w:tc>
          <w:tcPr>
            <w:tcW w:w="1125" w:type="dxa"/>
            <w:vMerge/>
          </w:tcPr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должност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ное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лицо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Уполномо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ченного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органа,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ответстве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нное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за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предостав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ление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государст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венной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муницип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альной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)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услуги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</w:tcPr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Уполномоченный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орган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/ГИС</w:t>
            </w:r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Направленное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заявителю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электронное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сообщение о приеме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заявления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к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рассмотрению либо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отказа в приеме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заявления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к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рассмотрению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647">
        <w:trPr>
          <w:trHeight w:val="1203"/>
        </w:trPr>
        <w:tc>
          <w:tcPr>
            <w:tcW w:w="1470" w:type="dxa"/>
            <w:vMerge/>
          </w:tcPr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Направление заявителю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электронного сообщения о приеме заявления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к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рассмотрению либо отказа в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приеме заявления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к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рассмотрению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с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обоснованием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отказа</w:t>
            </w:r>
            <w:proofErr w:type="spellEnd"/>
          </w:p>
        </w:tc>
        <w:tc>
          <w:tcPr>
            <w:tcW w:w="1125" w:type="dxa"/>
            <w:vMerge/>
          </w:tcPr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наличие/</w:t>
            </w:r>
            <w:proofErr w:type="spellStart"/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отсутст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вие</w:t>
            </w:r>
            <w:proofErr w:type="spellEnd"/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оснований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для отказа в приеме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документо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в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предусмотренных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пунктом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2.10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Административного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регламента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  <w:vMerge/>
          </w:tcPr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647">
        <w:tc>
          <w:tcPr>
            <w:tcW w:w="9510" w:type="dxa"/>
            <w:gridSpan w:val="7"/>
          </w:tcPr>
          <w:p w:rsidR="00A20647" w:rsidRDefault="00610AE8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2.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Получение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сведений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посредством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СМЭВ</w:t>
            </w:r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647">
        <w:tc>
          <w:tcPr>
            <w:tcW w:w="1470" w:type="dxa"/>
            <w:vMerge w:val="restart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пакет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зарегистрированн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ых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документов,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поступивших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должностному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лицу,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ответственному за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предоставление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государственной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(муниципальной)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услуги</w:t>
            </w:r>
            <w:proofErr w:type="spellEnd"/>
          </w:p>
          <w:p w:rsidR="00A20647" w:rsidRDefault="00A20647">
            <w:pPr>
              <w:widowControl/>
              <w:jc w:val="left"/>
              <w:rPr>
                <w:sz w:val="16"/>
                <w:szCs w:val="16"/>
              </w:rPr>
            </w:pPr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направление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межведомственных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запросов в органы и организации,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указанные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в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пункте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2.3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Административного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регламента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в день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регистрации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заявления и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документов</w:t>
            </w:r>
          </w:p>
          <w:p w:rsidR="00A20647" w:rsidRPr="00610AE8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должностн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ое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лицо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Уполномо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ченного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органа,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ответствен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ное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за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предоставление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государств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енной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муниципа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льной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) </w:t>
            </w:r>
          </w:p>
          <w:p w:rsidR="00A20647" w:rsidRDefault="00610AE8">
            <w:pPr>
              <w:widowControl/>
              <w:jc w:val="left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услуги</w:t>
            </w:r>
            <w:proofErr w:type="spellEnd"/>
          </w:p>
        </w:tc>
        <w:tc>
          <w:tcPr>
            <w:tcW w:w="1185" w:type="dxa"/>
          </w:tcPr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Уполномоченны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й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орган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/ГИС/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СМЭВ</w:t>
            </w:r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отсутствие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документов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необходимых для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предоставления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государственно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(муниципальной) услуги,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находящихся в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распоряжении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государственны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х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органов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организаций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)</w:t>
            </w:r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направление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межведомственного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запроса в органы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(организации),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предоставляющие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документы (сведения),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предусмотренные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пунктами 2.10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Административного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регламента, в том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числе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с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использованием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СМЭВ</w:t>
            </w:r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0647">
        <w:tc>
          <w:tcPr>
            <w:tcW w:w="1470" w:type="dxa"/>
            <w:vMerge/>
          </w:tcPr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получение ответов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на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межведомственные </w:t>
            </w: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lastRenderedPageBreak/>
              <w:t xml:space="preserve">запросы,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формирование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полного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комплекта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документов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lastRenderedPageBreak/>
              <w:t xml:space="preserve">3 рабочих дня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lastRenderedPageBreak/>
              <w:t xml:space="preserve">со дня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направления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межведомств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енного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запроса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в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орган или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организацию,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предоставляющие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документ и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информацию,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если иные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сроки не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предусмотрены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законодатель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ством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РФ и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субъекта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РФ</w:t>
            </w:r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lastRenderedPageBreak/>
              <w:t>должностн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ое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лицо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lastRenderedPageBreak/>
              <w:t>Уполномо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ченного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органа,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ответствен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ное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за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предоставл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ение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государств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енной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муниципа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льной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)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услуги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lastRenderedPageBreak/>
              <w:t>Уполномоченный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орган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) 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lastRenderedPageBreak/>
              <w:t xml:space="preserve">/ГИС/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СМЭВ</w:t>
            </w:r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</w:tcPr>
          <w:p w:rsidR="00A20647" w:rsidRDefault="00610AE8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val="ru-RU"/>
              </w:rPr>
              <w:lastRenderedPageBreak/>
              <w:t>-</w:t>
            </w:r>
          </w:p>
        </w:tc>
        <w:tc>
          <w:tcPr>
            <w:tcW w:w="1854" w:type="dxa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получение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документов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lastRenderedPageBreak/>
              <w:t xml:space="preserve">(сведений),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необходимых для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предоставления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государственной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муниципальной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)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услуг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0647">
        <w:trPr>
          <w:trHeight w:val="295"/>
        </w:trPr>
        <w:tc>
          <w:tcPr>
            <w:tcW w:w="9510" w:type="dxa"/>
            <w:gridSpan w:val="7"/>
          </w:tcPr>
          <w:p w:rsidR="00A20647" w:rsidRDefault="00610AE8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lastRenderedPageBreak/>
              <w:t xml:space="preserve">3.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Рассмотрение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документов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и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сведений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0647">
        <w:tc>
          <w:tcPr>
            <w:tcW w:w="1470" w:type="dxa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пакет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зарегистрированны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х документов,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поступивших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должностному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лицу,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ответственному за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предоставление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государственной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(муниципальной)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услуги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Проведение соответствия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документов и сведений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требованиям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нормативных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правовых актов предоставления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государственной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(муниципальной) услуги</w:t>
            </w:r>
          </w:p>
          <w:p w:rsidR="00A20647" w:rsidRPr="00610AE8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25" w:type="dxa"/>
          </w:tcPr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До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5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рабочих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дней</w:t>
            </w:r>
            <w:proofErr w:type="spellEnd"/>
          </w:p>
          <w:p w:rsidR="00A20647" w:rsidRDefault="00A20647">
            <w:pPr>
              <w:widowControl/>
              <w:ind w:left="708"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должност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ное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лицо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Уполномо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ченного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органа,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ответстве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нное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за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предостав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ление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государст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венно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муницип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альной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)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услуги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Уполномоченны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й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орган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) / ГИС</w:t>
            </w:r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основания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отказа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в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предоставлении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государственной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(муниципальной </w:t>
            </w:r>
            <w:proofErr w:type="gramEnd"/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) услуги,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предусмотренны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е пунктом 2.13-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2.14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Административ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ного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регламента</w:t>
            </w:r>
          </w:p>
          <w:p w:rsidR="00A20647" w:rsidRPr="00610AE8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854" w:type="dxa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проект результата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предоставления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государственной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(муниципальной)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услуги по форме,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приведенной в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приложении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№5, №6,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№7 к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Административному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регламенту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0647">
        <w:tc>
          <w:tcPr>
            <w:tcW w:w="9510" w:type="dxa"/>
            <w:gridSpan w:val="7"/>
          </w:tcPr>
          <w:p w:rsidR="00A20647" w:rsidRDefault="00610AE8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4.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Принятие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решения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0647" w:rsidRPr="004F2FD6">
        <w:tc>
          <w:tcPr>
            <w:tcW w:w="1470" w:type="dxa"/>
            <w:vMerge w:val="restart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проект результата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предоставления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государственной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(муниципальной)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услуги по форме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согласно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приложению № 5,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№ 6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или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№ 7 к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Административно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му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регламенту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Принятие решения о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предоставления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государственной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(муниципальной) услуги или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об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отказе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в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предоставлении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услуги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</w:tcPr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До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5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рабочих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дней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должностн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ое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лицо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Уполномо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ченного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органа,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ответствен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ное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за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предостав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ление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государст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венной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(</w:t>
            </w: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муниципа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  <w:proofErr w:type="gramEnd"/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льной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) </w:t>
            </w:r>
            <w:proofErr w:type="gramEnd"/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услуги;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Руководит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ель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Уполномо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ченного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органа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)и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л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и иное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уполномо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ченное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и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м лицом</w:t>
            </w:r>
          </w:p>
        </w:tc>
        <w:tc>
          <w:tcPr>
            <w:tcW w:w="1185" w:type="dxa"/>
            <w:vMerge w:val="restart"/>
          </w:tcPr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Уполномоченный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орган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) / ГИС</w:t>
            </w:r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</w:tcPr>
          <w:p w:rsidR="00A20647" w:rsidRDefault="00610AE8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854" w:type="dxa"/>
            <w:vMerge w:val="restart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Результат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предоставления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государственной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(муниципальной)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услуги по форме,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приведенной в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приложении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№5, №6,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№7 к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Административному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регламенту,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подписанный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усиленной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квалифицированной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подписью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руководителя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Уполномоченного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органа или иного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уполномоченного им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лица</w:t>
            </w:r>
          </w:p>
          <w:p w:rsidR="00A20647" w:rsidRPr="00610AE8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A20647" w:rsidRPr="004F2FD6">
        <w:tc>
          <w:tcPr>
            <w:tcW w:w="1470" w:type="dxa"/>
            <w:vMerge/>
          </w:tcPr>
          <w:p w:rsidR="00A20647" w:rsidRPr="00610AE8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0" w:type="dxa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Формирование решения о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предоставлении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государственной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(муниципальной) услуги или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об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отказе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в предоставлении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государственной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(муниципальной) услуги</w:t>
            </w:r>
          </w:p>
          <w:p w:rsidR="00A20647" w:rsidRPr="00610AE8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  <w:vMerge/>
          </w:tcPr>
          <w:p w:rsidR="00A20647" w:rsidRPr="00610AE8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vMerge/>
          </w:tcPr>
          <w:p w:rsidR="00A20647" w:rsidRPr="00610AE8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vMerge/>
          </w:tcPr>
          <w:p w:rsidR="00A20647" w:rsidRPr="00610AE8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vMerge/>
          </w:tcPr>
          <w:p w:rsidR="00A20647" w:rsidRPr="00610AE8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54" w:type="dxa"/>
            <w:vMerge/>
          </w:tcPr>
          <w:p w:rsidR="00A20647" w:rsidRPr="00610AE8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20647">
        <w:tc>
          <w:tcPr>
            <w:tcW w:w="9510" w:type="dxa"/>
            <w:gridSpan w:val="7"/>
          </w:tcPr>
          <w:p w:rsidR="00A20647" w:rsidRDefault="00610AE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5.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Выдача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результата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0647">
        <w:tc>
          <w:tcPr>
            <w:tcW w:w="1470" w:type="dxa"/>
            <w:vMerge w:val="restart"/>
          </w:tcPr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формирование и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регистрация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результата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государственной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(муниципальной)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lastRenderedPageBreak/>
              <w:t xml:space="preserve">услуги,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указанного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в пункте 2.5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Административног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о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регламента, в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форме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электронного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документа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в ГИС</w:t>
            </w:r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</w:tcPr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lastRenderedPageBreak/>
              <w:t xml:space="preserve">Регистрация результата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предоставления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государственной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(муниципальной) </w:t>
            </w: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lastRenderedPageBreak/>
              <w:t>услуги</w:t>
            </w:r>
          </w:p>
          <w:p w:rsidR="00A20647" w:rsidRPr="00610AE8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125" w:type="dxa"/>
          </w:tcPr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lastRenderedPageBreak/>
              <w:t xml:space="preserve">после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окончания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процедуры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принятия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решения (в </w:t>
            </w:r>
            <w:proofErr w:type="gramEnd"/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lastRenderedPageBreak/>
              <w:t xml:space="preserve">общий срок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предоставления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государствен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ной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(</w:t>
            </w: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муниципаль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  <w:proofErr w:type="gramEnd"/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ной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)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услуги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не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включается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)</w:t>
            </w:r>
          </w:p>
        </w:tc>
        <w:tc>
          <w:tcPr>
            <w:tcW w:w="1020" w:type="dxa"/>
          </w:tcPr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lastRenderedPageBreak/>
              <w:t>должност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ное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лицо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Уполномо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ченного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органа,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lastRenderedPageBreak/>
              <w:t>ответстве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нное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за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предостав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ление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государст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венно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муницип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альной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)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услуги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lastRenderedPageBreak/>
              <w:t>Уполномоченный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орган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) / ГИС</w:t>
            </w:r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</w:tcPr>
          <w:p w:rsidR="00A20647" w:rsidRDefault="00610AE8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val="ru-RU"/>
              </w:rPr>
              <w:t>-</w:t>
            </w:r>
          </w:p>
        </w:tc>
        <w:tc>
          <w:tcPr>
            <w:tcW w:w="1854" w:type="dxa"/>
          </w:tcPr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Внесение сведений о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конечном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результате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предоставления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государственной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муниципальной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)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lastRenderedPageBreak/>
              <w:t>услуги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0647">
        <w:tc>
          <w:tcPr>
            <w:tcW w:w="1470" w:type="dxa"/>
            <w:vMerge/>
          </w:tcPr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</w:tcPr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Направление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в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многофункциональный центр результата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государственной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(муниципальной) услуги,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указанного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в пункте 2.5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Административного регламента,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в форме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электронного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документа, подписанного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усиленной квалифицированной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электронной подписью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уполномоченного должностного </w:t>
            </w:r>
          </w:p>
          <w:p w:rsidR="00A20647" w:rsidRDefault="00610AE8">
            <w:pPr>
              <w:widowControl/>
              <w:jc w:val="left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Лица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Уполномоченного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органа</w:t>
            </w:r>
            <w:proofErr w:type="spellEnd"/>
          </w:p>
        </w:tc>
        <w:tc>
          <w:tcPr>
            <w:tcW w:w="1125" w:type="dxa"/>
          </w:tcPr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в сроки,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установленные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соглашением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о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взаимодействии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между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Уполномоченным органом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и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многофункци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ональным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центром</w:t>
            </w:r>
          </w:p>
          <w:p w:rsidR="00A20647" w:rsidRPr="00610AE8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</w:tcPr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должност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ное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лицо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Уполномо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ченного</w:t>
            </w:r>
            <w:proofErr w:type="spellEnd"/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органа,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ответстве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нное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за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предостав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ление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государст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венно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муницип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альной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)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услуги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Уполномоченный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орган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) / АИС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МФЦ</w:t>
            </w:r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</w:tcPr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Указание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заявителем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в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Запросе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способа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выдачи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результата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государственной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(муниципальной) услуги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в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многофункцион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альном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центре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, а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также подача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Запроса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через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многофункцион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альный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центр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</w:tcPr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выдача результата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государственной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(муниципальной)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услуги заявителю</w:t>
            </w: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в </w:t>
            </w: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форме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бумажного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документа,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подтверждающего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содержание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электронного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документа,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заверенного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печатью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многофункционально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го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центра;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внесение сведений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в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ГИС о выдаче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результата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государственной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муниципальной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)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услуги</w:t>
            </w:r>
            <w:proofErr w:type="spellEnd"/>
          </w:p>
          <w:p w:rsidR="00A20647" w:rsidRDefault="00A20647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0647">
        <w:tc>
          <w:tcPr>
            <w:tcW w:w="1470" w:type="dxa"/>
            <w:vMerge/>
          </w:tcPr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</w:tcPr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Направление заявителю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результата предоставления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государственной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(муниципальной) услуги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в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личный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кабинет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ЕПГУ</w:t>
            </w:r>
          </w:p>
        </w:tc>
        <w:tc>
          <w:tcPr>
            <w:tcW w:w="1125" w:type="dxa"/>
          </w:tcPr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В день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регистрации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результата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предоставления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государствен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ной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муниципаль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ной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)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услуги</w:t>
            </w:r>
            <w:proofErr w:type="spellEnd"/>
          </w:p>
        </w:tc>
        <w:tc>
          <w:tcPr>
            <w:tcW w:w="1020" w:type="dxa"/>
          </w:tcPr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должност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ное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лицо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Уполномо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ченного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органа,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ответстве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нное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за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предостав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ление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государст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венно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муницип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альной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)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услуги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:rsidR="00A20647" w:rsidRDefault="00610AE8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val="ru-RU"/>
              </w:rPr>
              <w:t>ГИС</w:t>
            </w:r>
          </w:p>
        </w:tc>
        <w:tc>
          <w:tcPr>
            <w:tcW w:w="1026" w:type="dxa"/>
          </w:tcPr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</w:tcPr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Результат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государственной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(муниципальной)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услуги,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направленный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заявителю на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личный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кабинет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ЕПГУ</w:t>
            </w:r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20647" w:rsidRPr="004F2FD6">
        <w:tc>
          <w:tcPr>
            <w:tcW w:w="9510" w:type="dxa"/>
            <w:gridSpan w:val="7"/>
          </w:tcPr>
          <w:p w:rsidR="00A20647" w:rsidRPr="00610AE8" w:rsidRDefault="00610AE8">
            <w:pPr>
              <w:widowControl/>
              <w:jc w:val="center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6. Внесение результата государственной (муниципальной) услуги в реестр решений</w:t>
            </w:r>
          </w:p>
          <w:p w:rsidR="00A20647" w:rsidRPr="00610AE8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A20647" w:rsidRPr="004F2FD6">
        <w:tc>
          <w:tcPr>
            <w:tcW w:w="1470" w:type="dxa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Формирование и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регистрация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результата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государственной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(муниципальной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)у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слуги, указанного в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пункте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2.5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Административного регламента,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в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форме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электронного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документа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в ГИС</w:t>
            </w:r>
          </w:p>
          <w:p w:rsidR="00A20647" w:rsidRDefault="00A20647">
            <w:pPr>
              <w:widowControl/>
              <w:jc w:val="left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Внесение сведений о результате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предоставления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государственной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(муниципальной) услуги,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указанном в пункте 2.5 </w:t>
            </w:r>
            <w:proofErr w:type="gramEnd"/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Административного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регламента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,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в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реестр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решений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</w:tcPr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1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рабочий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день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должност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ное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лицо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Уполномо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ченного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органа,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ответстве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нное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за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предостав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ление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spell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государст</w:t>
            </w:r>
            <w:proofErr w:type="spell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венно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муницип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альной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 xml:space="preserve">) </w:t>
            </w:r>
          </w:p>
          <w:p w:rsidR="00A20647" w:rsidRDefault="00610AE8">
            <w:pPr>
              <w:widowControl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bidi="ar"/>
              </w:rPr>
              <w:t>услуги</w:t>
            </w:r>
            <w:proofErr w:type="spellEnd"/>
          </w:p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:rsidR="00A20647" w:rsidRDefault="00610AE8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val="ru-RU"/>
              </w:rPr>
              <w:t>ГИС</w:t>
            </w:r>
          </w:p>
        </w:tc>
        <w:tc>
          <w:tcPr>
            <w:tcW w:w="1026" w:type="dxa"/>
          </w:tcPr>
          <w:p w:rsidR="00A20647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4" w:type="dxa"/>
          </w:tcPr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Результат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предоставления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(государственной)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муниципальной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услуги,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указанный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в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пункте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2.5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Административного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регламента </w:t>
            </w:r>
            <w:proofErr w:type="gramStart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внесен</w:t>
            </w:r>
            <w:proofErr w:type="gramEnd"/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 xml:space="preserve"> в </w:t>
            </w:r>
          </w:p>
          <w:p w:rsidR="00A20647" w:rsidRPr="00610AE8" w:rsidRDefault="00610AE8">
            <w:pPr>
              <w:widowControl/>
              <w:jc w:val="left"/>
              <w:rPr>
                <w:sz w:val="16"/>
                <w:szCs w:val="16"/>
                <w:lang w:val="ru-RU"/>
              </w:rPr>
            </w:pPr>
            <w:r w:rsidRPr="00610AE8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ru-RU" w:bidi="ar"/>
              </w:rPr>
              <w:t>реестр</w:t>
            </w:r>
          </w:p>
          <w:p w:rsidR="00A20647" w:rsidRPr="00610AE8" w:rsidRDefault="00A20647">
            <w:pPr>
              <w:widowControl/>
              <w:ind w:rightChars="-247" w:right="-494"/>
              <w:rPr>
                <w:rFonts w:ascii="Times New Roman" w:eastAsia="Tahoma"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lastRenderedPageBreak/>
        <w:t>Приложение № 4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 Административному регламенту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по предоставлению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государственной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(муниципальной) услуги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«Отнесение земель или земельных участков в составе таких земель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определенной категории земель или перевод земель и земельных участков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в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составе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таких земель из одной категории в другую»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Форма решения об отказе в приеме документов, необходимых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для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предоставления услуги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val="ru-RU"/>
        </w:rPr>
      </w:pPr>
      <w:proofErr w:type="gramStart"/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(наименование органа государственной власти субъекта Российской Федерации или органа местного самоуправления,</w:t>
      </w:r>
      <w:r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 xml:space="preserve">категории в </w:t>
      </w:r>
      <w:proofErr w:type="gramStart"/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другую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)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от ________</w:t>
      </w:r>
    </w:p>
    <w:p w:rsidR="00A20647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№ _______</w:t>
      </w:r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Кому: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РЕШЕНИЕ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об отказе в приеме документов, необходимых для предоставления услуги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«Отнесение земель или земельных участков в составе таких земель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определенной категории земель или перевода земель или земельных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участков в составе таких земель из одной категории в другую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категорию»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Рассмотрев Ваше заявление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от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______ № __ и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прилагаемые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к нему</w:t>
      </w:r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документы, руководствуясь Федеральным законом от 21.12.2004 № 172-ФЗ «О</w:t>
      </w:r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переводе земель или земельных участков из одной категории в другую»,</w:t>
      </w:r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уполномоченным органом (______________) принято решение об отказе в</w:t>
      </w:r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приеме документов, необходимых для предоставления услуги, по следующим</w:t>
      </w:r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основаниям: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- __________;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- __________;.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Разъяснение причин отказа: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- __________;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- __________;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- __________.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Дополнительная информация: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__________________________________________________________________.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</w:t>
      </w: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указывается информация, необходимая для устранения причин отказа в</w:t>
      </w:r>
      <w:r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приеме документов, необходимых для предоставления услуги, а также иная</w:t>
      </w:r>
      <w:r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дополнительная информация при наличии</w:t>
      </w: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)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Вы вправе повторно обратиться в уполномоченный орган с заявлением</w:t>
      </w:r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 предоставлении услуги после устранения указанных нарушений.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Данный отказ может быть обжалован в досудебном порядке путем</w:t>
      </w:r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направления жалобы в уполномоченный орган, а также в судебном порядке.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___________________________________________________________________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(должность) (подпись) (фамилия, имя, отчество (последнее - при</w:t>
      </w:r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наличии))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Приложение №5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 Административному регламенту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по предоставлению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государственной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(муниципальной) услуги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«Отнесение земель или земельных участков в составе таких земель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определенной категории земель или перевод земель и земельных участков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в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составе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таких земель из одной категории в другую»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Форма решения об отнесении земель или земельных участков в составе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таких земель к определенной категории земель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</w:t>
      </w: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наименование органа государственной власти субъекта Российской Федерации или органа местного самоуправления,</w:t>
      </w:r>
      <w:r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уполномоченного на отнесение земельного участка к определенной категории земель</w:t>
      </w: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)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от ________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№ ________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Кому: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РЕШЕНИЕ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об отнесении земельного участка к определенной категории земель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Рассмотрев Ваше заявление от _______ № ______________ и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прилагаемые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к нему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документы, руководствуясь статьей 8 Земельного кодекса Российской Федерации,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Федеральным законом от 21.12.2004 № 172-ФЗ «О переводе земель или земельных участков</w:t>
      </w:r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из одной категории в другую», уполномоченным органом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_____________________________________________________________________________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</w:t>
      </w: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наименование органа государственной власти субъекта Российской Федерации или органа местного</w:t>
      </w:r>
      <w:r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самоуправления, уполномоченного перевод земельного участка из одной категории в другую</w:t>
      </w: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)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принято решение об отнесении земельного участка с кадастровым номером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_:________:___,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площадью ___ кв. м, расположенному по адресу: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_________________________________________, к категории земель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«_____________________».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Дополнительная информация: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__________________________________________________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(должность) (подпись) (фамилия и инициалы)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Дата __________________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г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.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lastRenderedPageBreak/>
        <w:t>Приложение №6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 Административному регламенту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по предоставлению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государственной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(муниципальной) услуги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«Отнесение земель или земельных участков в составе таких земель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определенной категории земель или перевод земель и земельных участков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в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составе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таких земель из одной категории в другую»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Форма решения о переводе земель или земельных участков в составе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таких земель из одной категории в другую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val="ru-RU"/>
        </w:rPr>
      </w:pP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</w:t>
      </w: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наименование органа государственной власти субъекта Российской Федерации или органа местного самоуправления,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уполномоченного перевод земельного участка из одной категории в другую</w:t>
      </w: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)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от ________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№ ________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Кому: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РЕШЕНИЕ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 переводе земельного участка из одной категории в другую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Рассмотрев Ваше заявление от _______ № ______________ и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прилагаемые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к нему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документы, руководствуясь статьей 8 Земельного кодекса Российской Федерации,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Федеральным законом от 21.12.2004 № 172-ФЗ «О переводе земель или земельных участков</w:t>
      </w:r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из одной категории в другую», уполномоченным органом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_____________________________________________________________________________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</w:t>
      </w: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наименование органа государственной власти субъекта Российской Федерации или органа местного</w:t>
      </w:r>
      <w:r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самоуправления, уполномоченного перевод земельного участка из одной категории в другую</w:t>
      </w: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)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принято решение о переводе земельного участка с кадастровым номером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_:________:___,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площадью ___ кв. м, расположенному по адресу: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_________________________________________, из категории земель «_______________»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в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категорию земель «_____________________», для цели: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____________________________________________________.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Дополнительная информация: _______________________________________________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______________________________________________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(должность) (подпись) (фамилия и инициалы)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Дата __________________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г</w:t>
      </w:r>
      <w:proofErr w:type="gramEnd"/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lastRenderedPageBreak/>
        <w:t>Приложение №7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 Административному регламенту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по предоставлению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государственной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(муниципальной) услуги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«Отнесение земель или земельных участков в составе таких земель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определенной категории земель или перевод земель и земельных участков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в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составе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таких земель из одной категории в другую»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Форма решения об отказе в предоставлении услуги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val="ru-RU"/>
        </w:rPr>
      </w:pP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</w:t>
      </w: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наименование органа государственной власти субъекта Российской Федерации или органа местного самоуправления,</w:t>
      </w:r>
      <w:proofErr w:type="gramEnd"/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категории в другую</w:t>
      </w: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)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от ________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№ ________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Кому: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РЕШЕНИЕ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об отказе в предоставлении услуги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от ____ № __________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Рассмотрев Ваше заявление от __________ № ______________ и </w:t>
      </w:r>
      <w:proofErr w:type="gramStart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прилагаемые</w:t>
      </w:r>
      <w:proofErr w:type="gramEnd"/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к нему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документы, руководствуясь Федеральным законом от 21.12.2004 № 172-ФЗ «О переводе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земель или земельных участков из одной категории в другую», уполномоченным органом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(____________________</w:t>
      </w:r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</w:t>
      </w: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______), принято решение об отказе в предоставлении</w:t>
      </w:r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услуги,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(наименование органа государственной власти субъекта Российской Федерации или органа местного</w:t>
      </w:r>
      <w:r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самоуправления, уполномоченного на отнесение земельного участка к определенной категории земель или</w:t>
      </w:r>
      <w:r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перевод земельного участка из одной категории в другую)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по следующим основаниям: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- __________;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- __________.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Разъяснение причин отказа: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- __________;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- __________;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- __________.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Дополнительно информируем: _______________________________________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__________________________________________________________________.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(указывается информация, необходимая для устранения причин отказа в</w:t>
      </w:r>
      <w:r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приеме документов, необходимых для предоставления услуги, а также иная</w:t>
      </w:r>
      <w:r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дополнительная информация при наличии)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Вы вправе повторно обратиться с запросом о предоставлении услуги после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устранения указанных нарушений.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Данный отказ может быть обжалован в досудебном порядке путем направления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жалобы в орган, уполномоченный на предоставление услуги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(__________________________________</w:t>
      </w:r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____________________________________</w:t>
      </w: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____),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(наименование органа государственной власти субъекта</w:t>
      </w:r>
      <w:r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Российской Федерации или органа местного самоуправления,</w:t>
      </w:r>
      <w:r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 xml:space="preserve">уполномоченного на отнесение земельного участка к </w:t>
      </w: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lastRenderedPageBreak/>
        <w:t>определенной</w:t>
      </w:r>
      <w:r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категории земель или перевод земельного участка из одной</w:t>
      </w:r>
      <w:r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 xml:space="preserve"> </w:t>
      </w:r>
      <w:r w:rsidRPr="00610AE8">
        <w:rPr>
          <w:rFonts w:ascii="Times New Roman" w:eastAsia="Tahoma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bidi="ar"/>
        </w:rPr>
        <w:t>категории в другую)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а также в судебном порядке.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________________________________________________</w:t>
      </w:r>
    </w:p>
    <w:p w:rsidR="00A20647" w:rsidRPr="00610AE8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val="ru-RU"/>
        </w:rPr>
      </w:pPr>
      <w:r w:rsidRPr="00610AE8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  <w:t>(должность) (подпись) (фамилия и инициалы)</w:t>
      </w:r>
    </w:p>
    <w:p w:rsidR="00A20647" w:rsidRPr="00610AE8" w:rsidRDefault="00A20647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val="ru-RU" w:bidi="ar"/>
        </w:rPr>
      </w:pPr>
    </w:p>
    <w:p w:rsidR="00A20647" w:rsidRDefault="00610AE8">
      <w:pPr>
        <w:shd w:val="clear" w:color="auto" w:fill="FFFFFF"/>
        <w:ind w:leftChars="-300" w:left="-600" w:rightChars="-247" w:right="-494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bidi="ar"/>
        </w:rPr>
        <w:t>Дата</w:t>
      </w:r>
      <w:proofErr w:type="spellEnd"/>
      <w:r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bidi="ar"/>
        </w:rPr>
        <w:t xml:space="preserve"> __________________ г.</w:t>
      </w:r>
      <w:proofErr w:type="gramEnd"/>
    </w:p>
    <w:p w:rsidR="00A20647" w:rsidRDefault="00A20647">
      <w:pPr>
        <w:ind w:leftChars="-300" w:left="-600" w:rightChars="-247" w:right="-49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2064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47"/>
    <w:rsid w:val="004F2FD6"/>
    <w:rsid w:val="00610AE8"/>
    <w:rsid w:val="00A20647"/>
    <w:rsid w:val="15870BE3"/>
    <w:rsid w:val="39816DA0"/>
    <w:rsid w:val="55B545F8"/>
    <w:rsid w:val="625D50D3"/>
    <w:rsid w:val="7D71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  <w:lang w:val="ru-RU" w:eastAsia="en-US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</w:p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153"/>
        <w:tab w:val="right" w:pos="8306"/>
      </w:tabs>
    </w:pPr>
  </w:style>
  <w:style w:type="paragraph" w:styleId="a4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  <w:lang w:val="ru-RU" w:eastAsia="en-US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</w:p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12239</Words>
  <Characters>69764</Characters>
  <Application>Microsoft Office Word</Application>
  <DocSecurity>0</DocSecurity>
  <Lines>581</Lines>
  <Paragraphs>163</Paragraphs>
  <ScaleCrop>false</ScaleCrop>
  <Company/>
  <LinksUpToDate>false</LinksUpToDate>
  <CharactersWithSpaces>81840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4</cp:revision>
  <dcterms:created xsi:type="dcterms:W3CDTF">2022-07-19T17:27:00Z</dcterms:created>
  <dcterms:modified xsi:type="dcterms:W3CDTF">2022-08-04T06:15:00Z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277E1AA84FBE44FB8D6B9DC6706411F1</vt:lpwstr>
  </property>
</Properties>
</file>